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2BA6C" w14:textId="77777777" w:rsidR="00711485" w:rsidRDefault="00711485" w:rsidP="003E59BD">
      <w:pPr>
        <w:pStyle w:val="Heading2"/>
        <w:jc w:val="center"/>
        <w:rPr>
          <w:rFonts w:asciiTheme="minorHAnsi" w:hAnsiTheme="minorHAnsi" w:cstheme="minorHAnsi"/>
          <w:b/>
          <w:bCs/>
          <w:color w:val="auto"/>
          <w:sz w:val="24"/>
          <w:szCs w:val="24"/>
          <w:lang w:val="en-US"/>
        </w:rPr>
      </w:pPr>
    </w:p>
    <w:p w14:paraId="7ED6CEBA" w14:textId="5E3445B3" w:rsidR="00580A1B" w:rsidRPr="002E70ED" w:rsidRDefault="001353CB" w:rsidP="003E59BD">
      <w:pPr>
        <w:pStyle w:val="Heading2"/>
        <w:jc w:val="center"/>
        <w:rPr>
          <w:rFonts w:asciiTheme="minorHAnsi" w:hAnsiTheme="minorHAnsi" w:cstheme="minorHAnsi"/>
          <w:b/>
          <w:bCs/>
          <w:color w:val="auto"/>
          <w:sz w:val="24"/>
          <w:szCs w:val="24"/>
        </w:rPr>
      </w:pPr>
      <w:r w:rsidRPr="002E70ED">
        <w:rPr>
          <w:rFonts w:asciiTheme="minorHAnsi" w:hAnsiTheme="minorHAnsi" w:cstheme="minorHAnsi"/>
          <w:b/>
          <w:bCs/>
          <w:color w:val="auto"/>
          <w:sz w:val="24"/>
          <w:szCs w:val="24"/>
          <w:lang w:val="en-US"/>
        </w:rPr>
        <w:t xml:space="preserve">ANNEX 3: TECHNICAL AND FINANCIAL OFFER </w:t>
      </w:r>
      <w:r w:rsidR="007C5485" w:rsidRPr="002E70ED">
        <w:rPr>
          <w:rFonts w:asciiTheme="minorHAnsi" w:hAnsiTheme="minorHAnsi" w:cstheme="minorHAnsi"/>
          <w:b/>
          <w:bCs/>
          <w:color w:val="auto"/>
          <w:sz w:val="24"/>
          <w:szCs w:val="24"/>
          <w:lang w:val="en-US"/>
        </w:rPr>
        <w:t xml:space="preserve">- </w:t>
      </w:r>
      <w:r w:rsidRPr="002E70ED">
        <w:rPr>
          <w:rFonts w:asciiTheme="minorHAnsi" w:hAnsiTheme="minorHAnsi" w:cstheme="minorHAnsi"/>
          <w:b/>
          <w:bCs/>
          <w:color w:val="auto"/>
          <w:sz w:val="24"/>
          <w:szCs w:val="24"/>
          <w:lang w:val="en-US"/>
        </w:rPr>
        <w:t>SERVICES</w:t>
      </w:r>
    </w:p>
    <w:p w14:paraId="381DB8FB" w14:textId="77777777" w:rsidR="00AC12AD" w:rsidRPr="002E70ED" w:rsidRDefault="00AC12AD" w:rsidP="006247E4">
      <w:pPr>
        <w:jc w:val="both"/>
        <w:rPr>
          <w:rFonts w:cstheme="minorHAnsi"/>
          <w:i/>
          <w:sz w:val="20"/>
          <w:szCs w:val="20"/>
        </w:rPr>
      </w:pPr>
      <w:r w:rsidRPr="002E70ED">
        <w:rPr>
          <w:rFonts w:cstheme="minorHAnsi"/>
          <w:i/>
          <w:sz w:val="20"/>
          <w:szCs w:val="20"/>
        </w:rPr>
        <w:t xml:space="preserve">Bidders are requested to complete this form, sign it and return it as part of their </w:t>
      </w:r>
      <w:r w:rsidR="00EA50A0" w:rsidRPr="002E70ED">
        <w:rPr>
          <w:rFonts w:cstheme="minorHAnsi"/>
          <w:i/>
          <w:sz w:val="20"/>
          <w:szCs w:val="20"/>
        </w:rPr>
        <w:t>quotation along with Annex 2 Quotation Submission Form</w:t>
      </w:r>
      <w:r w:rsidR="00FE6DA6" w:rsidRPr="002E70ED">
        <w:rPr>
          <w:rFonts w:cstheme="minorHAnsi"/>
          <w:i/>
          <w:sz w:val="20"/>
          <w:szCs w:val="20"/>
        </w:rPr>
        <w:t>.</w:t>
      </w:r>
      <w:r w:rsidRPr="002E70ED">
        <w:rPr>
          <w:rFonts w:cstheme="minorHAnsi"/>
          <w:i/>
          <w:sz w:val="20"/>
          <w:szCs w:val="20"/>
        </w:rPr>
        <w:t xml:space="preserve">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03549D" w:rsidRPr="002E70ED" w14:paraId="75A3FB34" w14:textId="77777777" w:rsidTr="00002895">
        <w:trPr>
          <w:trHeight w:val="360"/>
        </w:trPr>
        <w:tc>
          <w:tcPr>
            <w:tcW w:w="1979" w:type="dxa"/>
            <w:shd w:val="clear" w:color="auto" w:fill="auto"/>
            <w:vAlign w:val="center"/>
          </w:tcPr>
          <w:p w14:paraId="30C1FB92" w14:textId="77777777" w:rsidR="0003549D" w:rsidRPr="002E70ED" w:rsidRDefault="0003549D" w:rsidP="00D642BC">
            <w:pPr>
              <w:spacing w:before="120" w:after="120"/>
              <w:rPr>
                <w:rFonts w:cstheme="minorHAnsi"/>
                <w:sz w:val="20"/>
                <w:szCs w:val="20"/>
              </w:rPr>
            </w:pPr>
            <w:r w:rsidRPr="002E70ED">
              <w:rPr>
                <w:rFonts w:cstheme="minorHAnsi"/>
                <w:sz w:val="20"/>
                <w:szCs w:val="20"/>
              </w:rPr>
              <w:t>Name of Bidder:</w:t>
            </w:r>
          </w:p>
        </w:tc>
        <w:sdt>
          <w:sdtPr>
            <w:rPr>
              <w:rFonts w:cstheme="minorHAnsi"/>
              <w:sz w:val="20"/>
              <w:szCs w:val="20"/>
            </w:rPr>
            <w:id w:val="1575703056"/>
            <w:placeholder>
              <w:docPart w:val="F431251C9D324C70A5A89D77E5E5E493"/>
            </w:placeholder>
            <w:showingPlcHdr/>
            <w:text/>
          </w:sdtPr>
          <w:sdtEndPr/>
          <w:sdtContent>
            <w:tc>
              <w:tcPr>
                <w:tcW w:w="7743" w:type="dxa"/>
                <w:gridSpan w:val="2"/>
                <w:shd w:val="clear" w:color="auto" w:fill="auto"/>
                <w:vAlign w:val="center"/>
              </w:tcPr>
              <w:p w14:paraId="274521A0" w14:textId="77777777" w:rsidR="0003549D" w:rsidRPr="002E70ED" w:rsidRDefault="0003549D" w:rsidP="00D642BC">
                <w:pPr>
                  <w:spacing w:before="120" w:after="120"/>
                  <w:rPr>
                    <w:rFonts w:cstheme="minorHAnsi"/>
                    <w:sz w:val="20"/>
                    <w:szCs w:val="20"/>
                  </w:rPr>
                </w:pPr>
                <w:r w:rsidRPr="002E70ED">
                  <w:rPr>
                    <w:rStyle w:val="PlaceholderText"/>
                    <w:rFonts w:cstheme="minorHAnsi"/>
                    <w:sz w:val="20"/>
                    <w:szCs w:val="20"/>
                  </w:rPr>
                  <w:t>Click or tap here to enter text.</w:t>
                </w:r>
              </w:p>
            </w:tc>
          </w:sdtContent>
        </w:sdt>
      </w:tr>
      <w:tr w:rsidR="0003549D" w:rsidRPr="002E70ED" w14:paraId="3E707A59" w14:textId="77777777" w:rsidTr="00002895">
        <w:trPr>
          <w:trHeight w:val="360"/>
        </w:trPr>
        <w:tc>
          <w:tcPr>
            <w:tcW w:w="1979" w:type="dxa"/>
            <w:shd w:val="clear" w:color="auto" w:fill="auto"/>
          </w:tcPr>
          <w:p w14:paraId="5683E970" w14:textId="77777777" w:rsidR="0003549D" w:rsidRPr="002E70ED" w:rsidRDefault="0003549D" w:rsidP="00D642BC">
            <w:pPr>
              <w:spacing w:before="120" w:after="120"/>
              <w:rPr>
                <w:rFonts w:cstheme="minorHAnsi"/>
                <w:sz w:val="20"/>
                <w:szCs w:val="20"/>
              </w:rPr>
            </w:pPr>
            <w:r w:rsidRPr="002E70ED">
              <w:rPr>
                <w:rFonts w:cstheme="minorHAnsi"/>
                <w:iCs/>
                <w:sz w:val="20"/>
                <w:szCs w:val="20"/>
              </w:rPr>
              <w:t>RFQ reference:</w:t>
            </w:r>
          </w:p>
        </w:tc>
        <w:sdt>
          <w:sdtPr>
            <w:rPr>
              <w:sz w:val="20"/>
              <w:szCs w:val="20"/>
            </w:rPr>
            <w:id w:val="2112006896"/>
            <w:placeholder>
              <w:docPart w:val="A1F47E299F994BC89D33218BAEDB72EC"/>
            </w:placeholder>
            <w:text/>
          </w:sdtPr>
          <w:sdtEndPr/>
          <w:sdtContent>
            <w:tc>
              <w:tcPr>
                <w:tcW w:w="3693" w:type="dxa"/>
                <w:shd w:val="clear" w:color="auto" w:fill="auto"/>
                <w:vAlign w:val="center"/>
              </w:tcPr>
              <w:p w14:paraId="28A81841" w14:textId="6A9FC590" w:rsidR="0003549D" w:rsidRPr="002E70ED" w:rsidRDefault="009802D6" w:rsidP="006D7339">
                <w:pPr>
                  <w:spacing w:before="120" w:after="120"/>
                  <w:jc w:val="both"/>
                  <w:rPr>
                    <w:rFonts w:cstheme="minorHAnsi"/>
                    <w:sz w:val="20"/>
                    <w:szCs w:val="20"/>
                  </w:rPr>
                </w:pPr>
                <w:r w:rsidRPr="00CF0415">
                  <w:rPr>
                    <w:sz w:val="20"/>
                    <w:szCs w:val="20"/>
                  </w:rPr>
                  <w:t>RFQ IT10/011/2022 Provision of Security Services and Armed Guard</w:t>
                </w:r>
              </w:p>
            </w:tc>
          </w:sdtContent>
        </w:sdt>
        <w:tc>
          <w:tcPr>
            <w:tcW w:w="4050" w:type="dxa"/>
            <w:shd w:val="clear" w:color="auto" w:fill="auto"/>
            <w:vAlign w:val="center"/>
          </w:tcPr>
          <w:p w14:paraId="31AA556C" w14:textId="77777777" w:rsidR="0003549D" w:rsidRPr="002E70ED" w:rsidRDefault="0003549D" w:rsidP="00D642BC">
            <w:pPr>
              <w:spacing w:before="120" w:after="120"/>
              <w:rPr>
                <w:rFonts w:cstheme="minorHAnsi"/>
                <w:sz w:val="20"/>
                <w:szCs w:val="20"/>
              </w:rPr>
            </w:pPr>
            <w:r w:rsidRPr="002E70ED">
              <w:rPr>
                <w:rFonts w:cstheme="minorHAnsi"/>
                <w:sz w:val="20"/>
                <w:szCs w:val="20"/>
              </w:rPr>
              <w:t xml:space="preserve">Date: </w:t>
            </w:r>
            <w:sdt>
              <w:sdtPr>
                <w:rPr>
                  <w:rFonts w:cstheme="minorHAnsi"/>
                  <w:sz w:val="20"/>
                  <w:szCs w:val="20"/>
                </w:rPr>
                <w:id w:val="659738959"/>
                <w:placeholder>
                  <w:docPart w:val="B729BA687ACB4FEBB0F9F20EC79B2AA5"/>
                </w:placeholder>
                <w:showingPlcHdr/>
                <w:date>
                  <w:dateFormat w:val="dd MMMM yyyy"/>
                  <w:lid w:val="en-GB"/>
                  <w:storeMappedDataAs w:val="dateTime"/>
                  <w:calendar w:val="gregorian"/>
                </w:date>
              </w:sdtPr>
              <w:sdtEndPr/>
              <w:sdtContent>
                <w:r w:rsidRPr="002E70ED">
                  <w:rPr>
                    <w:rStyle w:val="PlaceholderText"/>
                    <w:rFonts w:cstheme="minorHAnsi"/>
                    <w:sz w:val="20"/>
                    <w:szCs w:val="20"/>
                  </w:rPr>
                  <w:t>Click or tap to enter a date.</w:t>
                </w:r>
              </w:sdtContent>
            </w:sdt>
          </w:p>
        </w:tc>
      </w:tr>
    </w:tbl>
    <w:p w14:paraId="5023141B" w14:textId="77777777" w:rsidR="0003549D" w:rsidRPr="002E70ED" w:rsidRDefault="0003549D" w:rsidP="00AC12AD">
      <w:pPr>
        <w:rPr>
          <w:rFonts w:cstheme="minorHAnsi"/>
          <w:sz w:val="20"/>
          <w:szCs w:val="20"/>
        </w:rPr>
      </w:pPr>
    </w:p>
    <w:p w14:paraId="1B4FA509" w14:textId="596B39CE" w:rsidR="00425C63" w:rsidRPr="002E70ED" w:rsidRDefault="00425C63" w:rsidP="00425C63">
      <w:pPr>
        <w:rPr>
          <w:rFonts w:cstheme="minorHAnsi"/>
          <w:b/>
          <w:sz w:val="20"/>
          <w:szCs w:val="20"/>
        </w:rPr>
      </w:pPr>
      <w:r w:rsidRPr="002E70ED">
        <w:rPr>
          <w:b/>
          <w:bCs/>
          <w:sz w:val="20"/>
          <w:szCs w:val="20"/>
        </w:rPr>
        <w:t>TECHNICAL SPECIFICATION FORM</w:t>
      </w:r>
      <w:r w:rsidR="00DD2A94" w:rsidRPr="002E70ED">
        <w:rPr>
          <w:b/>
          <w:bCs/>
          <w:sz w:val="20"/>
          <w:szCs w:val="20"/>
        </w:rPr>
        <w:t xml:space="preserve"> FOR SECURITY SERVICES</w:t>
      </w:r>
    </w:p>
    <w:tbl>
      <w:tblPr>
        <w:tblStyle w:val="TableGrid"/>
        <w:tblW w:w="9776" w:type="dxa"/>
        <w:tblLook w:val="04A0" w:firstRow="1" w:lastRow="0" w:firstColumn="1" w:lastColumn="0" w:noHBand="0" w:noVBand="1"/>
      </w:tblPr>
      <w:tblGrid>
        <w:gridCol w:w="1075"/>
        <w:gridCol w:w="3882"/>
        <w:gridCol w:w="1559"/>
        <w:gridCol w:w="3260"/>
      </w:tblGrid>
      <w:tr w:rsidR="006240CF" w:rsidRPr="002E70ED" w14:paraId="4CCD910E" w14:textId="3AEF2857" w:rsidTr="00DD2A94">
        <w:tc>
          <w:tcPr>
            <w:tcW w:w="1075" w:type="dxa"/>
            <w:shd w:val="clear" w:color="auto" w:fill="D0CECE" w:themeFill="background2" w:themeFillShade="E6"/>
          </w:tcPr>
          <w:p w14:paraId="2F1E20AB" w14:textId="65A69B7C" w:rsidR="006240CF" w:rsidRPr="002E70ED" w:rsidRDefault="006240CF" w:rsidP="00572B80">
            <w:pPr>
              <w:rPr>
                <w:rFonts w:cstheme="minorHAnsi"/>
                <w:b/>
                <w:sz w:val="20"/>
                <w:szCs w:val="20"/>
              </w:rPr>
            </w:pPr>
            <w:r w:rsidRPr="002E70ED">
              <w:rPr>
                <w:b/>
                <w:bCs/>
                <w:sz w:val="20"/>
                <w:szCs w:val="20"/>
              </w:rPr>
              <w:t>Item No.</w:t>
            </w:r>
          </w:p>
        </w:tc>
        <w:tc>
          <w:tcPr>
            <w:tcW w:w="3882" w:type="dxa"/>
            <w:shd w:val="clear" w:color="auto" w:fill="D0CECE" w:themeFill="background2" w:themeFillShade="E6"/>
          </w:tcPr>
          <w:p w14:paraId="31D81B4F" w14:textId="5F0F690F" w:rsidR="006240CF" w:rsidRPr="002E70ED" w:rsidRDefault="00C0600D" w:rsidP="00572B80">
            <w:pPr>
              <w:rPr>
                <w:rFonts w:cstheme="minorHAnsi"/>
                <w:b/>
                <w:sz w:val="20"/>
                <w:szCs w:val="20"/>
              </w:rPr>
            </w:pPr>
            <w:r w:rsidRPr="00426ED3">
              <w:rPr>
                <w:rFonts w:cstheme="minorHAnsi"/>
                <w:b/>
                <w:sz w:val="20"/>
                <w:szCs w:val="20"/>
              </w:rPr>
              <w:t>Security Services</w:t>
            </w:r>
          </w:p>
        </w:tc>
        <w:tc>
          <w:tcPr>
            <w:tcW w:w="1559" w:type="dxa"/>
            <w:shd w:val="clear" w:color="auto" w:fill="D0CECE" w:themeFill="background2" w:themeFillShade="E6"/>
          </w:tcPr>
          <w:p w14:paraId="4A9C81B6" w14:textId="5E347A03" w:rsidR="006240CF" w:rsidRPr="002E70ED" w:rsidRDefault="006240CF" w:rsidP="00263DD7">
            <w:pPr>
              <w:jc w:val="center"/>
              <w:rPr>
                <w:rFonts w:cstheme="minorHAnsi"/>
                <w:b/>
                <w:sz w:val="20"/>
                <w:szCs w:val="20"/>
              </w:rPr>
            </w:pPr>
            <w:r w:rsidRPr="002E70ED">
              <w:rPr>
                <w:b/>
                <w:bCs/>
                <w:sz w:val="20"/>
                <w:szCs w:val="20"/>
              </w:rPr>
              <w:t>Indicate COMPLY or NOT COMPLY</w:t>
            </w:r>
          </w:p>
        </w:tc>
        <w:tc>
          <w:tcPr>
            <w:tcW w:w="3260" w:type="dxa"/>
            <w:shd w:val="clear" w:color="auto" w:fill="D0CECE" w:themeFill="background2" w:themeFillShade="E6"/>
          </w:tcPr>
          <w:p w14:paraId="765F7314" w14:textId="77777777" w:rsidR="006240CF" w:rsidRPr="002E70ED" w:rsidRDefault="006240CF" w:rsidP="00572B80">
            <w:pPr>
              <w:pStyle w:val="Default"/>
              <w:rPr>
                <w:sz w:val="20"/>
                <w:szCs w:val="20"/>
              </w:rPr>
            </w:pPr>
            <w:proofErr w:type="spellStart"/>
            <w:r w:rsidRPr="002E70ED">
              <w:rPr>
                <w:b/>
                <w:bCs/>
                <w:sz w:val="20"/>
                <w:szCs w:val="20"/>
              </w:rPr>
              <w:t>Bidder’s</w:t>
            </w:r>
            <w:proofErr w:type="spellEnd"/>
            <w:r w:rsidRPr="002E70ED">
              <w:rPr>
                <w:b/>
                <w:bCs/>
                <w:sz w:val="20"/>
                <w:szCs w:val="20"/>
              </w:rPr>
              <w:t xml:space="preserve"> </w:t>
            </w:r>
            <w:proofErr w:type="spellStart"/>
            <w:r w:rsidRPr="002E70ED">
              <w:rPr>
                <w:b/>
                <w:bCs/>
                <w:sz w:val="20"/>
                <w:szCs w:val="20"/>
              </w:rPr>
              <w:t>Comments</w:t>
            </w:r>
            <w:proofErr w:type="spellEnd"/>
            <w:r w:rsidRPr="002E70ED">
              <w:rPr>
                <w:b/>
                <w:bCs/>
                <w:sz w:val="20"/>
                <w:szCs w:val="20"/>
              </w:rPr>
              <w:t xml:space="preserve"> </w:t>
            </w:r>
          </w:p>
          <w:p w14:paraId="7128FF0D" w14:textId="77777777" w:rsidR="006240CF" w:rsidRPr="002E70ED" w:rsidRDefault="006240CF" w:rsidP="00572B80">
            <w:pPr>
              <w:rPr>
                <w:rFonts w:cstheme="minorHAnsi"/>
                <w:b/>
                <w:sz w:val="20"/>
                <w:szCs w:val="20"/>
              </w:rPr>
            </w:pPr>
          </w:p>
        </w:tc>
      </w:tr>
      <w:tr w:rsidR="006D7339" w:rsidRPr="00B70C5A" w14:paraId="312A7F3C" w14:textId="4230CE28" w:rsidTr="00DD2A94">
        <w:tc>
          <w:tcPr>
            <w:tcW w:w="1075" w:type="dxa"/>
          </w:tcPr>
          <w:p w14:paraId="05429F54" w14:textId="653D589B" w:rsidR="006D7339" w:rsidRPr="002E70ED" w:rsidRDefault="006D7339" w:rsidP="006D7339">
            <w:pPr>
              <w:pStyle w:val="ListParagraph"/>
              <w:numPr>
                <w:ilvl w:val="0"/>
                <w:numId w:val="12"/>
              </w:numPr>
              <w:jc w:val="center"/>
              <w:rPr>
                <w:rFonts w:cstheme="minorHAnsi"/>
                <w:b/>
                <w:sz w:val="20"/>
                <w:szCs w:val="20"/>
              </w:rPr>
            </w:pPr>
          </w:p>
        </w:tc>
        <w:sdt>
          <w:sdtPr>
            <w:rPr>
              <w:rFonts w:eastAsia="Calibri" w:cstheme="minorHAnsi"/>
              <w:sz w:val="20"/>
              <w:szCs w:val="20"/>
              <w:shd w:val="clear" w:color="auto" w:fill="FFFFFF"/>
              <w:lang w:eastAsia="it-IT"/>
            </w:rPr>
            <w:id w:val="535704083"/>
            <w:placeholder>
              <w:docPart w:val="144ABCC9075743F58FA2595014F1DCD1"/>
            </w:placeholder>
            <w:text/>
          </w:sdtPr>
          <w:sdtEndPr/>
          <w:sdtContent>
            <w:tc>
              <w:tcPr>
                <w:tcW w:w="3882" w:type="dxa"/>
                <w:vAlign w:val="center"/>
              </w:tcPr>
              <w:p w14:paraId="67E719CD" w14:textId="5EA9FD2B" w:rsidR="006D7339" w:rsidRPr="002E70ED" w:rsidRDefault="006D7339" w:rsidP="006D7339">
                <w:pPr>
                  <w:jc w:val="both"/>
                  <w:rPr>
                    <w:rFonts w:cstheme="minorHAnsi"/>
                    <w:b/>
                    <w:sz w:val="20"/>
                    <w:szCs w:val="20"/>
                  </w:rPr>
                </w:pPr>
                <w:r w:rsidRPr="002E70ED">
                  <w:rPr>
                    <w:rFonts w:eastAsia="Calibri" w:cstheme="minorHAnsi"/>
                    <w:sz w:val="20"/>
                    <w:szCs w:val="20"/>
                    <w:shd w:val="clear" w:color="auto" w:fill="FFFFFF"/>
                    <w:lang w:eastAsia="it-IT"/>
                  </w:rPr>
                  <w:t>Installation and connection of the intrusion alarm at the IOM Office to the Service Provider’s Office</w:t>
                </w:r>
              </w:p>
            </w:tc>
          </w:sdtContent>
        </w:sdt>
        <w:tc>
          <w:tcPr>
            <w:tcW w:w="1559" w:type="dxa"/>
          </w:tcPr>
          <w:p w14:paraId="27D5C7D5" w14:textId="77777777" w:rsidR="006D7339" w:rsidRPr="002E70ED" w:rsidRDefault="006D7339" w:rsidP="006D7339">
            <w:pPr>
              <w:rPr>
                <w:rFonts w:cstheme="minorHAnsi"/>
                <w:b/>
                <w:sz w:val="20"/>
                <w:szCs w:val="20"/>
              </w:rPr>
            </w:pPr>
          </w:p>
        </w:tc>
        <w:tc>
          <w:tcPr>
            <w:tcW w:w="3260" w:type="dxa"/>
          </w:tcPr>
          <w:p w14:paraId="4F60019B" w14:textId="77777777" w:rsidR="006D7339" w:rsidRPr="002E70ED" w:rsidRDefault="006D7339" w:rsidP="006D7339">
            <w:pPr>
              <w:rPr>
                <w:rFonts w:cstheme="minorHAnsi"/>
                <w:b/>
                <w:sz w:val="20"/>
                <w:szCs w:val="20"/>
              </w:rPr>
            </w:pPr>
          </w:p>
        </w:tc>
      </w:tr>
      <w:tr w:rsidR="006D7339" w:rsidRPr="009802D6" w14:paraId="45ABBF98" w14:textId="2980A1E4" w:rsidTr="00DD2A94">
        <w:tc>
          <w:tcPr>
            <w:tcW w:w="1075" w:type="dxa"/>
          </w:tcPr>
          <w:p w14:paraId="465FF82A" w14:textId="4819CA81" w:rsidR="006D7339" w:rsidRPr="009802D6" w:rsidRDefault="006D7339" w:rsidP="006D7339">
            <w:pPr>
              <w:pStyle w:val="ListParagraph"/>
              <w:numPr>
                <w:ilvl w:val="0"/>
                <w:numId w:val="12"/>
              </w:numPr>
              <w:jc w:val="center"/>
              <w:rPr>
                <w:rFonts w:cstheme="minorHAnsi"/>
                <w:b/>
                <w:sz w:val="20"/>
                <w:szCs w:val="20"/>
              </w:rPr>
            </w:pPr>
          </w:p>
        </w:tc>
        <w:sdt>
          <w:sdtPr>
            <w:rPr>
              <w:rFonts w:eastAsia="Calibri" w:cstheme="minorHAnsi"/>
              <w:sz w:val="20"/>
              <w:szCs w:val="20"/>
              <w:shd w:val="clear" w:color="auto" w:fill="FFFFFF"/>
              <w:lang w:eastAsia="it-IT"/>
            </w:rPr>
            <w:id w:val="1098599477"/>
            <w:placeholder>
              <w:docPart w:val="B3F1EDF173684DF1A11F170BE64B39FB"/>
            </w:placeholder>
            <w:text/>
          </w:sdtPr>
          <w:sdtEndPr/>
          <w:sdtContent>
            <w:tc>
              <w:tcPr>
                <w:tcW w:w="3882" w:type="dxa"/>
                <w:vAlign w:val="center"/>
              </w:tcPr>
              <w:p w14:paraId="6AC03527" w14:textId="65EBE340" w:rsidR="006D7339" w:rsidRPr="009802D6" w:rsidRDefault="006D7339" w:rsidP="006D7339">
                <w:pPr>
                  <w:jc w:val="both"/>
                  <w:rPr>
                    <w:rFonts w:cstheme="minorHAnsi"/>
                    <w:b/>
                    <w:sz w:val="20"/>
                    <w:szCs w:val="20"/>
                  </w:rPr>
                </w:pPr>
                <w:r w:rsidRPr="009802D6">
                  <w:rPr>
                    <w:rFonts w:eastAsia="Calibri" w:cstheme="minorHAnsi"/>
                    <w:sz w:val="20"/>
                    <w:szCs w:val="20"/>
                    <w:shd w:val="clear" w:color="auto" w:fill="FFFFFF"/>
                    <w:lang w:eastAsia="it-IT"/>
                  </w:rPr>
                  <w:t xml:space="preserve">Monitoring of alarm activation/deactivation according to the following schedule: from Monday to Friday from 6.30 pm to 7 am; Semi-festivities and </w:t>
                </w:r>
                <w:proofErr w:type="spellStart"/>
                <w:r w:rsidRPr="009802D6">
                  <w:rPr>
                    <w:rFonts w:eastAsia="Calibri" w:cstheme="minorHAnsi"/>
                    <w:sz w:val="20"/>
                    <w:szCs w:val="20"/>
                    <w:shd w:val="clear" w:color="auto" w:fill="FFFFFF"/>
                    <w:lang w:eastAsia="it-IT"/>
                  </w:rPr>
                  <w:t>and</w:t>
                </w:r>
                <w:proofErr w:type="spellEnd"/>
                <w:r w:rsidRPr="009802D6">
                  <w:rPr>
                    <w:rFonts w:eastAsia="Calibri" w:cstheme="minorHAnsi"/>
                    <w:sz w:val="20"/>
                    <w:szCs w:val="20"/>
                    <w:shd w:val="clear" w:color="auto" w:fill="FFFFFF"/>
                    <w:lang w:eastAsia="it-IT"/>
                  </w:rPr>
                  <w:t xml:space="preserve"> festivities 24 (twenty four) hours;</w:t>
                </w:r>
              </w:p>
            </w:tc>
          </w:sdtContent>
        </w:sdt>
        <w:tc>
          <w:tcPr>
            <w:tcW w:w="1559" w:type="dxa"/>
          </w:tcPr>
          <w:p w14:paraId="6AC40776" w14:textId="77777777" w:rsidR="006D7339" w:rsidRPr="009802D6" w:rsidRDefault="006D7339" w:rsidP="006D7339">
            <w:pPr>
              <w:rPr>
                <w:rFonts w:cstheme="minorHAnsi"/>
                <w:b/>
                <w:sz w:val="20"/>
                <w:szCs w:val="20"/>
              </w:rPr>
            </w:pPr>
          </w:p>
        </w:tc>
        <w:tc>
          <w:tcPr>
            <w:tcW w:w="3260" w:type="dxa"/>
          </w:tcPr>
          <w:p w14:paraId="7D5F2217" w14:textId="77777777" w:rsidR="006D7339" w:rsidRPr="009802D6" w:rsidRDefault="006D7339" w:rsidP="006D7339">
            <w:pPr>
              <w:rPr>
                <w:rFonts w:cstheme="minorHAnsi"/>
                <w:b/>
                <w:sz w:val="20"/>
                <w:szCs w:val="20"/>
              </w:rPr>
            </w:pPr>
          </w:p>
        </w:tc>
      </w:tr>
      <w:tr w:rsidR="006D7339" w:rsidRPr="009802D6" w14:paraId="7FF9D150" w14:textId="1AB552F7" w:rsidTr="00DD2A94">
        <w:tc>
          <w:tcPr>
            <w:tcW w:w="1075" w:type="dxa"/>
          </w:tcPr>
          <w:p w14:paraId="68E21224" w14:textId="3CC8F5FF" w:rsidR="006D7339" w:rsidRPr="009802D6" w:rsidRDefault="006D7339" w:rsidP="006D7339">
            <w:pPr>
              <w:pStyle w:val="ListParagraph"/>
              <w:numPr>
                <w:ilvl w:val="0"/>
                <w:numId w:val="12"/>
              </w:numPr>
              <w:jc w:val="center"/>
              <w:rPr>
                <w:rFonts w:cstheme="minorHAnsi"/>
                <w:b/>
                <w:sz w:val="20"/>
                <w:szCs w:val="20"/>
              </w:rPr>
            </w:pPr>
          </w:p>
        </w:tc>
        <w:sdt>
          <w:sdtPr>
            <w:rPr>
              <w:rFonts w:eastAsia="Calibri" w:cstheme="minorHAnsi"/>
              <w:sz w:val="20"/>
              <w:szCs w:val="20"/>
              <w:shd w:val="clear" w:color="auto" w:fill="FFFFFF"/>
              <w:lang w:eastAsia="it-IT"/>
            </w:rPr>
            <w:id w:val="-311492637"/>
            <w:placeholder>
              <w:docPart w:val="F45CAB2C564C4788A91E5DCAE2837E97"/>
            </w:placeholder>
            <w:text/>
          </w:sdtPr>
          <w:sdtEndPr/>
          <w:sdtContent>
            <w:tc>
              <w:tcPr>
                <w:tcW w:w="3882" w:type="dxa"/>
                <w:vAlign w:val="center"/>
              </w:tcPr>
              <w:p w14:paraId="43DEECCF" w14:textId="1965ED1D" w:rsidR="006D7339" w:rsidRPr="009802D6" w:rsidRDefault="006D7339" w:rsidP="006D7339">
                <w:pPr>
                  <w:jc w:val="both"/>
                  <w:rPr>
                    <w:rFonts w:cstheme="minorHAnsi"/>
                    <w:b/>
                    <w:sz w:val="20"/>
                    <w:szCs w:val="20"/>
                  </w:rPr>
                </w:pPr>
                <w:r w:rsidRPr="009802D6">
                  <w:rPr>
                    <w:rFonts w:eastAsia="Calibri" w:cstheme="minorHAnsi"/>
                    <w:sz w:val="20"/>
                    <w:szCs w:val="20"/>
                    <w:shd w:val="clear" w:color="auto" w:fill="FFFFFF"/>
                    <w:lang w:eastAsia="it-IT"/>
                  </w:rPr>
                  <w:t>Remote surveillance and viewing of security cameras when an alarm is triggered. Quick and timely response to alarm activation during monitoring hours.</w:t>
                </w:r>
              </w:p>
            </w:tc>
          </w:sdtContent>
        </w:sdt>
        <w:tc>
          <w:tcPr>
            <w:tcW w:w="1559" w:type="dxa"/>
          </w:tcPr>
          <w:p w14:paraId="5A2F9318" w14:textId="77777777" w:rsidR="006D7339" w:rsidRPr="009802D6" w:rsidRDefault="006D7339" w:rsidP="006D7339">
            <w:pPr>
              <w:rPr>
                <w:rFonts w:cstheme="minorHAnsi"/>
                <w:b/>
                <w:sz w:val="20"/>
                <w:szCs w:val="20"/>
              </w:rPr>
            </w:pPr>
          </w:p>
        </w:tc>
        <w:tc>
          <w:tcPr>
            <w:tcW w:w="3260" w:type="dxa"/>
          </w:tcPr>
          <w:p w14:paraId="6E2AEE03" w14:textId="77777777" w:rsidR="006D7339" w:rsidRPr="009802D6" w:rsidRDefault="006D7339" w:rsidP="006D7339">
            <w:pPr>
              <w:rPr>
                <w:rFonts w:cstheme="minorHAnsi"/>
                <w:b/>
                <w:sz w:val="20"/>
                <w:szCs w:val="20"/>
              </w:rPr>
            </w:pPr>
          </w:p>
        </w:tc>
      </w:tr>
      <w:tr w:rsidR="006D7339" w:rsidRPr="009802D6" w14:paraId="051F9757" w14:textId="0644C60C" w:rsidTr="00DD2A94">
        <w:tc>
          <w:tcPr>
            <w:tcW w:w="1075" w:type="dxa"/>
          </w:tcPr>
          <w:p w14:paraId="2DDFDD61" w14:textId="283A8114" w:rsidR="006D7339" w:rsidRPr="009802D6" w:rsidRDefault="006D7339" w:rsidP="006D7339">
            <w:pPr>
              <w:pStyle w:val="ListParagraph"/>
              <w:numPr>
                <w:ilvl w:val="0"/>
                <w:numId w:val="12"/>
              </w:numPr>
              <w:jc w:val="center"/>
              <w:rPr>
                <w:rFonts w:cstheme="minorHAnsi"/>
                <w:b/>
                <w:sz w:val="20"/>
                <w:szCs w:val="20"/>
              </w:rPr>
            </w:pPr>
          </w:p>
        </w:tc>
        <w:tc>
          <w:tcPr>
            <w:tcW w:w="3882" w:type="dxa"/>
            <w:vAlign w:val="center"/>
          </w:tcPr>
          <w:p w14:paraId="003C9AB3" w14:textId="60D024C3" w:rsidR="006D7339" w:rsidRPr="009802D6" w:rsidRDefault="006D7339" w:rsidP="006D7339">
            <w:pPr>
              <w:jc w:val="both"/>
              <w:rPr>
                <w:rFonts w:cstheme="minorHAnsi"/>
                <w:b/>
                <w:sz w:val="20"/>
                <w:szCs w:val="20"/>
              </w:rPr>
            </w:pPr>
            <w:r w:rsidRPr="009802D6">
              <w:rPr>
                <w:rFonts w:eastAsia="Calibri" w:cstheme="minorHAnsi"/>
                <w:sz w:val="20"/>
                <w:szCs w:val="20"/>
                <w:shd w:val="clear" w:color="auto" w:fill="FFFFFF"/>
                <w:lang w:eastAsia="it-IT"/>
              </w:rPr>
              <w:t>The Service Provider shall ensure on-site visits during monitoring hours in response to any alarm activation. All on-site visit shall be performed by at least 1 (one) armed guard. The guard shall have gun permits as requested by national and municipal law and shall wear badge with an identification number, a picture and the logo of the Service Provider. The service provider shall notify the local police as necessary. The service Provider shall also notify key IOM personnel, the contact details of whom shall be provided by IOM in writing to the Service Provider.</w:t>
            </w:r>
          </w:p>
        </w:tc>
        <w:tc>
          <w:tcPr>
            <w:tcW w:w="1559" w:type="dxa"/>
          </w:tcPr>
          <w:p w14:paraId="30076AF1" w14:textId="77777777" w:rsidR="006D7339" w:rsidRPr="009802D6" w:rsidRDefault="006D7339" w:rsidP="006D7339">
            <w:pPr>
              <w:rPr>
                <w:rFonts w:cstheme="minorHAnsi"/>
                <w:b/>
                <w:sz w:val="20"/>
                <w:szCs w:val="20"/>
              </w:rPr>
            </w:pPr>
          </w:p>
        </w:tc>
        <w:tc>
          <w:tcPr>
            <w:tcW w:w="3260" w:type="dxa"/>
          </w:tcPr>
          <w:p w14:paraId="279E75F2" w14:textId="77777777" w:rsidR="006D7339" w:rsidRPr="009802D6" w:rsidRDefault="006D7339" w:rsidP="006D7339">
            <w:pPr>
              <w:rPr>
                <w:rFonts w:cstheme="minorHAnsi"/>
                <w:b/>
                <w:sz w:val="20"/>
                <w:szCs w:val="20"/>
              </w:rPr>
            </w:pPr>
          </w:p>
        </w:tc>
      </w:tr>
      <w:tr w:rsidR="006D7339" w:rsidRPr="009802D6" w14:paraId="3CD9C9F1" w14:textId="05AF0FEB" w:rsidTr="00DD2A94">
        <w:tc>
          <w:tcPr>
            <w:tcW w:w="1075" w:type="dxa"/>
          </w:tcPr>
          <w:p w14:paraId="27FD9097" w14:textId="20541D69" w:rsidR="006D7339" w:rsidRPr="009802D6" w:rsidRDefault="006D7339" w:rsidP="006D7339">
            <w:pPr>
              <w:pStyle w:val="ListParagraph"/>
              <w:numPr>
                <w:ilvl w:val="0"/>
                <w:numId w:val="12"/>
              </w:numPr>
              <w:jc w:val="center"/>
              <w:rPr>
                <w:rFonts w:cstheme="minorHAnsi"/>
                <w:b/>
                <w:sz w:val="20"/>
                <w:szCs w:val="20"/>
              </w:rPr>
            </w:pPr>
          </w:p>
        </w:tc>
        <w:tc>
          <w:tcPr>
            <w:tcW w:w="3882" w:type="dxa"/>
            <w:vAlign w:val="center"/>
          </w:tcPr>
          <w:p w14:paraId="45A0BC3C" w14:textId="2C1F4686" w:rsidR="006D7339" w:rsidRPr="009802D6" w:rsidRDefault="006D7339" w:rsidP="006D7339">
            <w:pPr>
              <w:jc w:val="both"/>
              <w:rPr>
                <w:rFonts w:cstheme="minorHAnsi"/>
                <w:b/>
                <w:sz w:val="20"/>
                <w:szCs w:val="20"/>
              </w:rPr>
            </w:pPr>
            <w:r w:rsidRPr="009802D6">
              <w:rPr>
                <w:rFonts w:eastAsia="Calibri" w:cstheme="minorHAnsi"/>
                <w:sz w:val="20"/>
                <w:szCs w:val="20"/>
                <w:lang w:val="en-US" w:eastAsia="it-IT"/>
              </w:rPr>
              <w:tab/>
            </w:r>
            <w:r w:rsidRPr="009802D6">
              <w:rPr>
                <w:rFonts w:eastAsia="Calibri" w:cstheme="minorHAnsi"/>
                <w:sz w:val="20"/>
                <w:szCs w:val="20"/>
                <w:lang w:val="en-US" w:eastAsia="it-IT"/>
              </w:rPr>
              <w:tab/>
              <w:t>Holding and safekeeping of the keys to the IOM Office.</w:t>
            </w:r>
          </w:p>
        </w:tc>
        <w:tc>
          <w:tcPr>
            <w:tcW w:w="1559" w:type="dxa"/>
          </w:tcPr>
          <w:p w14:paraId="4262194C" w14:textId="77777777" w:rsidR="006D7339" w:rsidRPr="009802D6" w:rsidRDefault="006D7339" w:rsidP="006D7339">
            <w:pPr>
              <w:rPr>
                <w:rFonts w:cstheme="minorHAnsi"/>
                <w:b/>
                <w:sz w:val="20"/>
                <w:szCs w:val="20"/>
              </w:rPr>
            </w:pPr>
          </w:p>
        </w:tc>
        <w:tc>
          <w:tcPr>
            <w:tcW w:w="3260" w:type="dxa"/>
          </w:tcPr>
          <w:p w14:paraId="487147BC" w14:textId="77777777" w:rsidR="006D7339" w:rsidRPr="009802D6" w:rsidRDefault="006D7339" w:rsidP="006D7339">
            <w:pPr>
              <w:rPr>
                <w:rFonts w:cstheme="minorHAnsi"/>
                <w:b/>
                <w:sz w:val="20"/>
                <w:szCs w:val="20"/>
              </w:rPr>
            </w:pPr>
          </w:p>
        </w:tc>
      </w:tr>
    </w:tbl>
    <w:p w14:paraId="1EEE10BA" w14:textId="02501600" w:rsidR="00091140" w:rsidRPr="009802D6" w:rsidRDefault="00091140" w:rsidP="00AC12AD">
      <w:pPr>
        <w:rPr>
          <w:rFonts w:cstheme="minorHAnsi"/>
          <w:b/>
          <w:sz w:val="20"/>
          <w:szCs w:val="20"/>
        </w:rPr>
      </w:pPr>
    </w:p>
    <w:p w14:paraId="2818296B" w14:textId="2165CD7C" w:rsidR="00C0600D" w:rsidRPr="009802D6" w:rsidRDefault="00C0600D" w:rsidP="00C0600D">
      <w:pPr>
        <w:rPr>
          <w:rFonts w:cstheme="minorHAnsi"/>
          <w:b/>
          <w:sz w:val="20"/>
          <w:szCs w:val="20"/>
        </w:rPr>
      </w:pPr>
      <w:r w:rsidRPr="009802D6">
        <w:rPr>
          <w:rFonts w:cstheme="minorHAnsi"/>
          <w:b/>
          <w:sz w:val="20"/>
          <w:szCs w:val="20"/>
        </w:rPr>
        <w:t>FINANCIAL OFFER</w:t>
      </w:r>
      <w:r w:rsidR="00DD2A94" w:rsidRPr="009802D6">
        <w:rPr>
          <w:rFonts w:cstheme="minorHAnsi"/>
          <w:b/>
          <w:sz w:val="20"/>
          <w:szCs w:val="20"/>
        </w:rPr>
        <w:t xml:space="preserve"> FOR SECURITY SERVICES</w:t>
      </w:r>
    </w:p>
    <w:tbl>
      <w:tblPr>
        <w:tblStyle w:val="TableGrid"/>
        <w:tblW w:w="0" w:type="auto"/>
        <w:tblLook w:val="04A0" w:firstRow="1" w:lastRow="0" w:firstColumn="1" w:lastColumn="0" w:noHBand="0" w:noVBand="1"/>
      </w:tblPr>
      <w:tblGrid>
        <w:gridCol w:w="8275"/>
        <w:gridCol w:w="1461"/>
      </w:tblGrid>
      <w:tr w:rsidR="00C0600D" w:rsidRPr="009802D6" w14:paraId="4CB3D088" w14:textId="77777777" w:rsidTr="006C3E3B">
        <w:trPr>
          <w:trHeight w:val="458"/>
        </w:trPr>
        <w:tc>
          <w:tcPr>
            <w:tcW w:w="8275" w:type="dxa"/>
            <w:shd w:val="clear" w:color="auto" w:fill="D0CECE" w:themeFill="background2" w:themeFillShade="E6"/>
          </w:tcPr>
          <w:p w14:paraId="41F9C71C" w14:textId="77777777" w:rsidR="00C0600D" w:rsidRPr="009802D6" w:rsidRDefault="00C0600D" w:rsidP="006C3E3B">
            <w:pPr>
              <w:rPr>
                <w:rFonts w:cstheme="minorHAnsi"/>
                <w:b/>
                <w:sz w:val="20"/>
                <w:szCs w:val="20"/>
              </w:rPr>
            </w:pPr>
            <w:r w:rsidRPr="009802D6">
              <w:rPr>
                <w:b/>
                <w:bCs/>
                <w:sz w:val="20"/>
                <w:szCs w:val="20"/>
              </w:rPr>
              <w:t>Monthly rate</w:t>
            </w:r>
          </w:p>
          <w:p w14:paraId="265863D3" w14:textId="77777777" w:rsidR="00C0600D" w:rsidRPr="009802D6" w:rsidRDefault="00C0600D" w:rsidP="006C3E3B">
            <w:pPr>
              <w:rPr>
                <w:rFonts w:cstheme="minorHAnsi"/>
                <w:b/>
                <w:sz w:val="20"/>
                <w:szCs w:val="20"/>
              </w:rPr>
            </w:pPr>
          </w:p>
        </w:tc>
        <w:tc>
          <w:tcPr>
            <w:tcW w:w="1461" w:type="dxa"/>
            <w:shd w:val="clear" w:color="auto" w:fill="D0CECE" w:themeFill="background2" w:themeFillShade="E6"/>
          </w:tcPr>
          <w:p w14:paraId="27FA69A6" w14:textId="77777777" w:rsidR="00C0600D" w:rsidRPr="009802D6" w:rsidRDefault="00C0600D" w:rsidP="006C3E3B">
            <w:pPr>
              <w:rPr>
                <w:rFonts w:cstheme="minorHAnsi"/>
                <w:b/>
                <w:sz w:val="20"/>
                <w:szCs w:val="20"/>
              </w:rPr>
            </w:pPr>
            <w:r w:rsidRPr="009802D6">
              <w:rPr>
                <w:rFonts w:cstheme="minorHAnsi"/>
                <w:b/>
                <w:sz w:val="20"/>
                <w:szCs w:val="20"/>
              </w:rPr>
              <w:t>Total price</w:t>
            </w:r>
          </w:p>
        </w:tc>
      </w:tr>
      <w:tr w:rsidR="00C0600D" w:rsidRPr="009802D6" w14:paraId="6201BF81" w14:textId="77777777" w:rsidTr="00DD2A94">
        <w:trPr>
          <w:trHeight w:val="274"/>
        </w:trPr>
        <w:tc>
          <w:tcPr>
            <w:tcW w:w="8275" w:type="dxa"/>
          </w:tcPr>
          <w:p w14:paraId="2953D955" w14:textId="77777777" w:rsidR="00C0600D" w:rsidRPr="009802D6" w:rsidRDefault="00C0600D" w:rsidP="006C3E3B">
            <w:pPr>
              <w:jc w:val="both"/>
              <w:rPr>
                <w:rFonts w:cstheme="minorHAnsi"/>
                <w:sz w:val="20"/>
                <w:szCs w:val="20"/>
              </w:rPr>
            </w:pPr>
          </w:p>
          <w:p w14:paraId="10C56940" w14:textId="255E3D06" w:rsidR="00C0600D" w:rsidRPr="009802D6" w:rsidRDefault="00C0600D" w:rsidP="006C3E3B">
            <w:pPr>
              <w:jc w:val="both"/>
              <w:rPr>
                <w:rFonts w:cstheme="minorHAnsi"/>
                <w:sz w:val="20"/>
                <w:szCs w:val="20"/>
              </w:rPr>
            </w:pPr>
            <w:r w:rsidRPr="009802D6">
              <w:rPr>
                <w:rFonts w:cstheme="minorHAnsi"/>
                <w:sz w:val="20"/>
                <w:szCs w:val="20"/>
              </w:rPr>
              <w:t xml:space="preserve">Monthly </w:t>
            </w:r>
            <w:r w:rsidR="00B75185" w:rsidRPr="009802D6">
              <w:rPr>
                <w:rFonts w:cstheme="minorHAnsi"/>
                <w:sz w:val="20"/>
                <w:szCs w:val="20"/>
              </w:rPr>
              <w:t xml:space="preserve">fee </w:t>
            </w:r>
            <w:r w:rsidR="00151CEB" w:rsidRPr="009802D6">
              <w:rPr>
                <w:rFonts w:cstheme="minorHAnsi"/>
                <w:sz w:val="20"/>
                <w:szCs w:val="20"/>
              </w:rPr>
              <w:t xml:space="preserve">for all Security Services above indicated </w:t>
            </w:r>
          </w:p>
          <w:p w14:paraId="006367CA" w14:textId="77777777" w:rsidR="00C0600D" w:rsidRPr="009802D6" w:rsidRDefault="00C0600D" w:rsidP="006C3E3B">
            <w:pPr>
              <w:jc w:val="both"/>
              <w:rPr>
                <w:rFonts w:cstheme="minorHAnsi"/>
                <w:b/>
                <w:sz w:val="20"/>
                <w:szCs w:val="20"/>
              </w:rPr>
            </w:pPr>
          </w:p>
        </w:tc>
        <w:tc>
          <w:tcPr>
            <w:tcW w:w="1461" w:type="dxa"/>
          </w:tcPr>
          <w:p w14:paraId="009151F4" w14:textId="77777777" w:rsidR="00C0600D" w:rsidRPr="009802D6" w:rsidRDefault="00C0600D" w:rsidP="006C3E3B">
            <w:pPr>
              <w:rPr>
                <w:rFonts w:cstheme="minorHAnsi"/>
                <w:b/>
                <w:sz w:val="20"/>
                <w:szCs w:val="20"/>
              </w:rPr>
            </w:pPr>
          </w:p>
        </w:tc>
      </w:tr>
    </w:tbl>
    <w:p w14:paraId="5568A4F6" w14:textId="77777777" w:rsidR="00C0600D" w:rsidRPr="009802D6" w:rsidRDefault="00C0600D" w:rsidP="00AC12AD">
      <w:pPr>
        <w:rPr>
          <w:rFonts w:cstheme="minorHAnsi"/>
          <w:b/>
          <w:sz w:val="20"/>
          <w:szCs w:val="20"/>
        </w:rPr>
      </w:pPr>
    </w:p>
    <w:p w14:paraId="022A690E" w14:textId="77777777" w:rsidR="00DD2A94" w:rsidRDefault="00DD2A94" w:rsidP="00123E3B">
      <w:pPr>
        <w:rPr>
          <w:rFonts w:cstheme="minorHAnsi"/>
          <w:b/>
          <w:sz w:val="20"/>
          <w:szCs w:val="20"/>
          <w:highlight w:val="green"/>
        </w:rPr>
      </w:pPr>
    </w:p>
    <w:p w14:paraId="78F59181" w14:textId="77777777" w:rsidR="00DD2A94" w:rsidRDefault="00DD2A94" w:rsidP="00123E3B">
      <w:pPr>
        <w:rPr>
          <w:rFonts w:cstheme="minorHAnsi"/>
          <w:b/>
          <w:sz w:val="20"/>
          <w:szCs w:val="20"/>
          <w:highlight w:val="green"/>
        </w:rPr>
      </w:pPr>
    </w:p>
    <w:p w14:paraId="17DA568D" w14:textId="64968544" w:rsidR="00E447BA" w:rsidRPr="00426ED3" w:rsidRDefault="00BD5B71" w:rsidP="00BD5B71">
      <w:pPr>
        <w:rPr>
          <w:rFonts w:cstheme="minorHAnsi"/>
          <w:b/>
          <w:sz w:val="20"/>
          <w:szCs w:val="20"/>
        </w:rPr>
      </w:pPr>
      <w:r w:rsidRPr="00426ED3">
        <w:rPr>
          <w:b/>
          <w:bCs/>
          <w:sz w:val="20"/>
          <w:szCs w:val="20"/>
        </w:rPr>
        <w:t xml:space="preserve">TECHNICAL SPECIFICATION FORM FOR ONE </w:t>
      </w:r>
      <w:r w:rsidRPr="00426ED3">
        <w:rPr>
          <w:rFonts w:cstheme="minorHAnsi"/>
          <w:b/>
          <w:sz w:val="20"/>
          <w:szCs w:val="20"/>
        </w:rPr>
        <w:t>ARMED GUARD</w:t>
      </w:r>
    </w:p>
    <w:tbl>
      <w:tblPr>
        <w:tblStyle w:val="TableGrid"/>
        <w:tblW w:w="9776" w:type="dxa"/>
        <w:tblLook w:val="04A0" w:firstRow="1" w:lastRow="0" w:firstColumn="1" w:lastColumn="0" w:noHBand="0" w:noVBand="1"/>
      </w:tblPr>
      <w:tblGrid>
        <w:gridCol w:w="1075"/>
        <w:gridCol w:w="3882"/>
        <w:gridCol w:w="1559"/>
        <w:gridCol w:w="3260"/>
      </w:tblGrid>
      <w:tr w:rsidR="00874BDE" w:rsidRPr="00426ED3" w14:paraId="5BFC0E1E" w14:textId="77777777" w:rsidTr="00CC6A79">
        <w:tc>
          <w:tcPr>
            <w:tcW w:w="1075" w:type="dxa"/>
            <w:shd w:val="clear" w:color="auto" w:fill="D0CECE" w:themeFill="background2" w:themeFillShade="E6"/>
          </w:tcPr>
          <w:p w14:paraId="43DDB38D" w14:textId="77777777" w:rsidR="00874BDE" w:rsidRPr="00426ED3" w:rsidRDefault="00874BDE" w:rsidP="00CC6A79">
            <w:pPr>
              <w:rPr>
                <w:rFonts w:cstheme="minorHAnsi"/>
                <w:b/>
                <w:sz w:val="20"/>
                <w:szCs w:val="20"/>
              </w:rPr>
            </w:pPr>
            <w:r w:rsidRPr="00426ED3">
              <w:rPr>
                <w:b/>
                <w:bCs/>
                <w:sz w:val="20"/>
                <w:szCs w:val="20"/>
              </w:rPr>
              <w:t>Item No.</w:t>
            </w:r>
          </w:p>
        </w:tc>
        <w:tc>
          <w:tcPr>
            <w:tcW w:w="3882" w:type="dxa"/>
            <w:shd w:val="clear" w:color="auto" w:fill="D0CECE" w:themeFill="background2" w:themeFillShade="E6"/>
          </w:tcPr>
          <w:p w14:paraId="2B3DF2B4" w14:textId="0DD2307A" w:rsidR="00874BDE" w:rsidRPr="00426ED3" w:rsidRDefault="00874BDE" w:rsidP="00CC6A79">
            <w:pPr>
              <w:rPr>
                <w:rFonts w:cstheme="minorHAnsi"/>
                <w:b/>
                <w:sz w:val="20"/>
                <w:szCs w:val="20"/>
              </w:rPr>
            </w:pPr>
            <w:r w:rsidRPr="00426ED3">
              <w:rPr>
                <w:rFonts w:cstheme="minorHAnsi"/>
                <w:b/>
                <w:sz w:val="20"/>
                <w:szCs w:val="20"/>
              </w:rPr>
              <w:t>ARMED GUARD</w:t>
            </w:r>
          </w:p>
        </w:tc>
        <w:tc>
          <w:tcPr>
            <w:tcW w:w="1559" w:type="dxa"/>
            <w:shd w:val="clear" w:color="auto" w:fill="D0CECE" w:themeFill="background2" w:themeFillShade="E6"/>
          </w:tcPr>
          <w:p w14:paraId="0294AC00" w14:textId="77777777" w:rsidR="00874BDE" w:rsidRPr="00426ED3" w:rsidRDefault="00874BDE" w:rsidP="00CC6A79">
            <w:pPr>
              <w:jc w:val="center"/>
              <w:rPr>
                <w:rFonts w:cstheme="minorHAnsi"/>
                <w:b/>
                <w:sz w:val="20"/>
                <w:szCs w:val="20"/>
              </w:rPr>
            </w:pPr>
            <w:r w:rsidRPr="00426ED3">
              <w:rPr>
                <w:b/>
                <w:bCs/>
                <w:sz w:val="20"/>
                <w:szCs w:val="20"/>
              </w:rPr>
              <w:t>Indicate COMPLY or NOT COMPLY</w:t>
            </w:r>
          </w:p>
        </w:tc>
        <w:tc>
          <w:tcPr>
            <w:tcW w:w="3260" w:type="dxa"/>
            <w:shd w:val="clear" w:color="auto" w:fill="D0CECE" w:themeFill="background2" w:themeFillShade="E6"/>
          </w:tcPr>
          <w:p w14:paraId="1C972FDA" w14:textId="77777777" w:rsidR="00874BDE" w:rsidRPr="00426ED3" w:rsidRDefault="00874BDE" w:rsidP="00CC6A79">
            <w:pPr>
              <w:pStyle w:val="Default"/>
              <w:rPr>
                <w:sz w:val="20"/>
                <w:szCs w:val="20"/>
              </w:rPr>
            </w:pPr>
            <w:proofErr w:type="spellStart"/>
            <w:r w:rsidRPr="00426ED3">
              <w:rPr>
                <w:b/>
                <w:bCs/>
                <w:sz w:val="20"/>
                <w:szCs w:val="20"/>
              </w:rPr>
              <w:t>Bidder’s</w:t>
            </w:r>
            <w:proofErr w:type="spellEnd"/>
            <w:r w:rsidRPr="00426ED3">
              <w:rPr>
                <w:b/>
                <w:bCs/>
                <w:sz w:val="20"/>
                <w:szCs w:val="20"/>
              </w:rPr>
              <w:t xml:space="preserve"> </w:t>
            </w:r>
            <w:proofErr w:type="spellStart"/>
            <w:r w:rsidRPr="00426ED3">
              <w:rPr>
                <w:b/>
                <w:bCs/>
                <w:sz w:val="20"/>
                <w:szCs w:val="20"/>
              </w:rPr>
              <w:t>Comments</w:t>
            </w:r>
            <w:proofErr w:type="spellEnd"/>
            <w:r w:rsidRPr="00426ED3">
              <w:rPr>
                <w:b/>
                <w:bCs/>
                <w:sz w:val="20"/>
                <w:szCs w:val="20"/>
              </w:rPr>
              <w:t xml:space="preserve"> </w:t>
            </w:r>
          </w:p>
          <w:p w14:paraId="6F138C58" w14:textId="77777777" w:rsidR="00874BDE" w:rsidRPr="00426ED3" w:rsidRDefault="00874BDE" w:rsidP="00CC6A79">
            <w:pPr>
              <w:rPr>
                <w:rFonts w:cstheme="minorHAnsi"/>
                <w:b/>
                <w:sz w:val="20"/>
                <w:szCs w:val="20"/>
              </w:rPr>
            </w:pPr>
          </w:p>
        </w:tc>
      </w:tr>
      <w:tr w:rsidR="006D7339" w:rsidRPr="00426ED3" w14:paraId="718F2CAC" w14:textId="77777777" w:rsidTr="00CC6A79">
        <w:tc>
          <w:tcPr>
            <w:tcW w:w="1075" w:type="dxa"/>
          </w:tcPr>
          <w:p w14:paraId="6FB6825E" w14:textId="77777777" w:rsidR="006D7339" w:rsidRPr="00426ED3" w:rsidRDefault="006D7339" w:rsidP="006D7339">
            <w:pPr>
              <w:pStyle w:val="ListParagraph"/>
              <w:numPr>
                <w:ilvl w:val="0"/>
                <w:numId w:val="15"/>
              </w:numPr>
              <w:jc w:val="center"/>
              <w:rPr>
                <w:rFonts w:cstheme="minorHAnsi"/>
                <w:b/>
                <w:sz w:val="20"/>
                <w:szCs w:val="20"/>
              </w:rPr>
            </w:pPr>
          </w:p>
        </w:tc>
        <w:tc>
          <w:tcPr>
            <w:tcW w:w="3882" w:type="dxa"/>
            <w:vAlign w:val="center"/>
          </w:tcPr>
          <w:p w14:paraId="27649D7C" w14:textId="77777777" w:rsidR="006D7339" w:rsidRPr="00426ED3" w:rsidRDefault="006D7339" w:rsidP="006D7339">
            <w:pPr>
              <w:jc w:val="both"/>
              <w:rPr>
                <w:rFonts w:eastAsia="Calibri" w:cstheme="minorHAnsi"/>
                <w:color w:val="333333"/>
                <w:sz w:val="20"/>
                <w:szCs w:val="20"/>
                <w:lang w:val="en-US" w:eastAsia="it-IT"/>
              </w:rPr>
            </w:pPr>
            <w:r w:rsidRPr="00426ED3">
              <w:rPr>
                <w:rFonts w:eastAsia="Calibri" w:cstheme="minorHAnsi"/>
                <w:color w:val="333333"/>
                <w:sz w:val="20"/>
                <w:szCs w:val="20"/>
                <w:lang w:val="en-US" w:eastAsia="it-IT"/>
              </w:rPr>
              <w:t>Provide one armed security guard equipped with radio connection to the Service Provider’s office, uniform, one properly licensed semi-automatic handgun including ammunition and one baton  who shall perform activities as follows:</w:t>
            </w:r>
          </w:p>
          <w:p w14:paraId="59FA6D78" w14:textId="77777777" w:rsidR="006D7339" w:rsidRPr="00426ED3" w:rsidRDefault="006D7339" w:rsidP="006D7339">
            <w:pPr>
              <w:jc w:val="both"/>
              <w:rPr>
                <w:rFonts w:eastAsia="Calibri" w:cstheme="minorHAnsi"/>
                <w:color w:val="333333"/>
                <w:sz w:val="20"/>
                <w:szCs w:val="20"/>
                <w:lang w:val="en-US" w:eastAsia="it-IT"/>
              </w:rPr>
            </w:pPr>
            <w:r w:rsidRPr="00426ED3">
              <w:rPr>
                <w:rFonts w:eastAsia="Calibri" w:cstheme="minorHAnsi"/>
                <w:color w:val="333333"/>
                <w:sz w:val="20"/>
                <w:szCs w:val="20"/>
                <w:lang w:val="en-US" w:eastAsia="it-IT"/>
              </w:rPr>
              <w:t xml:space="preserve">from Monday to Friday from 7 am </w:t>
            </w:r>
            <w:r w:rsidRPr="00C1294F">
              <w:rPr>
                <w:rFonts w:eastAsia="Calibri" w:cstheme="minorHAnsi"/>
                <w:sz w:val="20"/>
                <w:szCs w:val="20"/>
                <w:lang w:val="en-US" w:eastAsia="it-IT"/>
              </w:rPr>
              <w:t xml:space="preserve">to 8.30 am </w:t>
            </w:r>
            <w:r w:rsidRPr="00426ED3">
              <w:rPr>
                <w:rFonts w:eastAsia="Calibri" w:cstheme="minorHAnsi"/>
                <w:color w:val="333333"/>
                <w:sz w:val="20"/>
                <w:szCs w:val="20"/>
                <w:lang w:val="en-US" w:eastAsia="it-IT"/>
              </w:rPr>
              <w:t>and from 5.30 pm to 6.30 pm;</w:t>
            </w:r>
          </w:p>
          <w:p w14:paraId="7746831C" w14:textId="77777777" w:rsidR="006D7339" w:rsidRPr="00426ED3" w:rsidRDefault="006D7339" w:rsidP="006D7339">
            <w:pPr>
              <w:jc w:val="both"/>
              <w:rPr>
                <w:rFonts w:eastAsia="Calibri" w:cstheme="minorHAnsi"/>
                <w:color w:val="333333"/>
                <w:sz w:val="20"/>
                <w:szCs w:val="20"/>
                <w:lang w:val="en-US" w:eastAsia="it-IT"/>
              </w:rPr>
            </w:pPr>
            <w:r w:rsidRPr="00426ED3">
              <w:rPr>
                <w:rFonts w:eastAsia="Calibri" w:cstheme="minorHAnsi"/>
                <w:color w:val="333333"/>
                <w:sz w:val="20"/>
                <w:szCs w:val="20"/>
                <w:lang w:val="en-US" w:eastAsia="it-IT"/>
              </w:rPr>
              <w:t xml:space="preserve">perform a security check of the internal and external area surrounding the IOM Premises at the arrival at 7 am and at the office closure at 6.30 pm </w:t>
            </w:r>
            <w:r w:rsidRPr="00426ED3">
              <w:rPr>
                <w:rFonts w:eastAsia="Times New Roman" w:cstheme="minorHAnsi"/>
                <w:sz w:val="20"/>
                <w:szCs w:val="20"/>
              </w:rPr>
              <w:t>ensuring that all visitors and staff vacate the building after office hours</w:t>
            </w:r>
            <w:r w:rsidRPr="00426ED3">
              <w:rPr>
                <w:rFonts w:eastAsia="Calibri" w:cstheme="minorHAnsi"/>
                <w:color w:val="333333"/>
                <w:sz w:val="20"/>
                <w:szCs w:val="20"/>
                <w:lang w:val="en-US" w:eastAsia="it-IT"/>
              </w:rPr>
              <w:t>;</w:t>
            </w:r>
          </w:p>
          <w:p w14:paraId="6720C64D" w14:textId="77777777" w:rsidR="006D7339" w:rsidRPr="00426ED3" w:rsidRDefault="006D7339" w:rsidP="006D7339">
            <w:pPr>
              <w:jc w:val="both"/>
              <w:rPr>
                <w:rFonts w:eastAsia="Calibri" w:cstheme="minorHAnsi"/>
                <w:color w:val="333333"/>
                <w:sz w:val="20"/>
                <w:szCs w:val="20"/>
                <w:lang w:val="en-US" w:eastAsia="it-IT"/>
              </w:rPr>
            </w:pPr>
            <w:r w:rsidRPr="00426ED3">
              <w:rPr>
                <w:rFonts w:eastAsia="Calibri" w:cstheme="minorHAnsi"/>
                <w:color w:val="333333"/>
                <w:sz w:val="20"/>
                <w:szCs w:val="20"/>
                <w:lang w:val="en-US" w:eastAsia="it-IT"/>
              </w:rPr>
              <w:t>perform regular security check inside the premises on doors, windows and gates when all IOM personnel has left office at the end of the working day and then lock the office and activate the alarm;</w:t>
            </w:r>
          </w:p>
          <w:p w14:paraId="6F645EFF" w14:textId="77777777" w:rsidR="006D7339" w:rsidRPr="00426ED3" w:rsidRDefault="006D7339" w:rsidP="006D7339">
            <w:pPr>
              <w:jc w:val="both"/>
              <w:rPr>
                <w:rFonts w:eastAsia="Times New Roman" w:cstheme="minorHAnsi"/>
                <w:sz w:val="20"/>
                <w:szCs w:val="20"/>
              </w:rPr>
            </w:pPr>
            <w:r w:rsidRPr="00426ED3">
              <w:rPr>
                <w:rFonts w:eastAsia="Times New Roman" w:cstheme="minorHAnsi"/>
                <w:sz w:val="20"/>
                <w:szCs w:val="20"/>
              </w:rPr>
              <w:t>wear appropriate identification badge;</w:t>
            </w:r>
          </w:p>
          <w:p w14:paraId="789D5378" w14:textId="77777777" w:rsidR="006D7339" w:rsidRPr="00426ED3" w:rsidRDefault="006D7339" w:rsidP="006D7339">
            <w:pPr>
              <w:jc w:val="both"/>
              <w:rPr>
                <w:rFonts w:eastAsia="Calibri" w:cstheme="minorHAnsi"/>
                <w:color w:val="333333"/>
                <w:sz w:val="20"/>
                <w:szCs w:val="20"/>
                <w:lang w:val="en-US" w:eastAsia="it-IT"/>
              </w:rPr>
            </w:pPr>
            <w:r w:rsidRPr="00426ED3">
              <w:rPr>
                <w:rFonts w:eastAsia="Calibri" w:cstheme="minorHAnsi"/>
                <w:color w:val="333333"/>
                <w:sz w:val="20"/>
                <w:szCs w:val="20"/>
                <w:lang w:val="en-US" w:eastAsia="it-IT"/>
              </w:rPr>
              <w:t>maintain an accurate record of each hour worked;</w:t>
            </w:r>
          </w:p>
          <w:p w14:paraId="46982618" w14:textId="77777777" w:rsidR="006D7339" w:rsidRPr="00426ED3" w:rsidRDefault="006D7339" w:rsidP="006D7339">
            <w:pPr>
              <w:jc w:val="both"/>
              <w:rPr>
                <w:rFonts w:eastAsia="Calibri" w:cstheme="minorHAnsi"/>
                <w:color w:val="333333"/>
                <w:sz w:val="20"/>
                <w:szCs w:val="20"/>
                <w:lang w:val="en-US" w:eastAsia="it-IT"/>
              </w:rPr>
            </w:pPr>
            <w:r w:rsidRPr="00426ED3">
              <w:rPr>
                <w:rFonts w:eastAsia="Calibri" w:cstheme="minorHAnsi"/>
                <w:color w:val="333333"/>
                <w:sz w:val="20"/>
                <w:szCs w:val="20"/>
                <w:lang w:val="en-US" w:eastAsia="it-IT"/>
              </w:rPr>
              <w:t>log and report any incident relating to security;</w:t>
            </w:r>
          </w:p>
          <w:p w14:paraId="47B43873" w14:textId="55FA382A" w:rsidR="006D7339" w:rsidRPr="00426ED3" w:rsidRDefault="006D7339" w:rsidP="006D7339">
            <w:pPr>
              <w:jc w:val="both"/>
              <w:rPr>
                <w:rFonts w:cstheme="minorHAnsi"/>
                <w:b/>
                <w:sz w:val="20"/>
                <w:szCs w:val="20"/>
              </w:rPr>
            </w:pPr>
            <w:r w:rsidRPr="00426ED3">
              <w:rPr>
                <w:rFonts w:eastAsia="Calibri" w:cstheme="minorHAnsi"/>
                <w:color w:val="333333"/>
                <w:sz w:val="20"/>
                <w:szCs w:val="20"/>
                <w:lang w:val="en-US" w:eastAsia="it-IT"/>
              </w:rPr>
              <w:t>hold and safe the keys of the IOM Office.</w:t>
            </w:r>
          </w:p>
        </w:tc>
        <w:tc>
          <w:tcPr>
            <w:tcW w:w="1559" w:type="dxa"/>
          </w:tcPr>
          <w:p w14:paraId="67E6679F" w14:textId="77777777" w:rsidR="006D7339" w:rsidRPr="00426ED3" w:rsidRDefault="006D7339" w:rsidP="006D7339">
            <w:pPr>
              <w:rPr>
                <w:rFonts w:cstheme="minorHAnsi"/>
                <w:b/>
                <w:sz w:val="20"/>
                <w:szCs w:val="20"/>
              </w:rPr>
            </w:pPr>
          </w:p>
        </w:tc>
        <w:tc>
          <w:tcPr>
            <w:tcW w:w="3260" w:type="dxa"/>
          </w:tcPr>
          <w:p w14:paraId="0D22226B" w14:textId="77777777" w:rsidR="006D7339" w:rsidRPr="00426ED3" w:rsidRDefault="006D7339" w:rsidP="006D7339">
            <w:pPr>
              <w:rPr>
                <w:rFonts w:cstheme="minorHAnsi"/>
                <w:b/>
                <w:sz w:val="20"/>
                <w:szCs w:val="20"/>
              </w:rPr>
            </w:pPr>
          </w:p>
        </w:tc>
      </w:tr>
      <w:tr w:rsidR="006D7339" w:rsidRPr="00426ED3" w14:paraId="23C4E385" w14:textId="77777777" w:rsidTr="00CC6A79">
        <w:tc>
          <w:tcPr>
            <w:tcW w:w="1075" w:type="dxa"/>
          </w:tcPr>
          <w:p w14:paraId="1CB1BF78" w14:textId="77777777" w:rsidR="006D7339" w:rsidRPr="00426ED3" w:rsidRDefault="006D7339" w:rsidP="006D7339">
            <w:pPr>
              <w:pStyle w:val="ListParagraph"/>
              <w:numPr>
                <w:ilvl w:val="0"/>
                <w:numId w:val="15"/>
              </w:numPr>
              <w:jc w:val="center"/>
              <w:rPr>
                <w:rFonts w:cstheme="minorHAnsi"/>
                <w:b/>
                <w:sz w:val="20"/>
                <w:szCs w:val="20"/>
              </w:rPr>
            </w:pPr>
          </w:p>
        </w:tc>
        <w:tc>
          <w:tcPr>
            <w:tcW w:w="3882" w:type="dxa"/>
            <w:vAlign w:val="center"/>
          </w:tcPr>
          <w:p w14:paraId="6A0B112B" w14:textId="7B498E1A" w:rsidR="006D7339" w:rsidRPr="00426ED3" w:rsidRDefault="006D7339" w:rsidP="006D7339">
            <w:pPr>
              <w:jc w:val="both"/>
              <w:rPr>
                <w:rFonts w:cstheme="minorHAnsi"/>
                <w:b/>
                <w:sz w:val="20"/>
                <w:szCs w:val="20"/>
              </w:rPr>
            </w:pPr>
            <w:r w:rsidRPr="00426ED3">
              <w:rPr>
                <w:rFonts w:eastAsia="Calibri" w:cstheme="minorHAnsi"/>
                <w:color w:val="333333"/>
                <w:sz w:val="20"/>
                <w:szCs w:val="20"/>
                <w:lang w:val="en-US" w:eastAsia="it-IT"/>
              </w:rPr>
              <w:t>The guards shall be properly licensed, in accordance with local law, to perform security services, including but not limited to, the carrying of firearms. The Service Provider shall conduct thorough background checks on the guards and their supervisors prior to assigning them to IOM to ensure that they have no history of criminal activity.</w:t>
            </w:r>
          </w:p>
        </w:tc>
        <w:tc>
          <w:tcPr>
            <w:tcW w:w="1559" w:type="dxa"/>
          </w:tcPr>
          <w:p w14:paraId="459E8FC3" w14:textId="7BE78089" w:rsidR="006D7339" w:rsidRPr="00426ED3" w:rsidRDefault="006D7339" w:rsidP="006D7339">
            <w:pPr>
              <w:rPr>
                <w:rFonts w:cstheme="minorHAnsi"/>
                <w:b/>
                <w:sz w:val="20"/>
                <w:szCs w:val="20"/>
              </w:rPr>
            </w:pPr>
          </w:p>
        </w:tc>
        <w:tc>
          <w:tcPr>
            <w:tcW w:w="3260" w:type="dxa"/>
          </w:tcPr>
          <w:p w14:paraId="6EFE1051" w14:textId="79518D7C" w:rsidR="006D7339" w:rsidRPr="00426ED3" w:rsidRDefault="006D7339" w:rsidP="006D7339">
            <w:pPr>
              <w:rPr>
                <w:rFonts w:cstheme="minorHAnsi"/>
                <w:b/>
                <w:sz w:val="20"/>
                <w:szCs w:val="20"/>
              </w:rPr>
            </w:pPr>
          </w:p>
        </w:tc>
      </w:tr>
      <w:tr w:rsidR="006D7339" w:rsidRPr="00426ED3" w14:paraId="48278C2C" w14:textId="77777777" w:rsidTr="00CC6A79">
        <w:tc>
          <w:tcPr>
            <w:tcW w:w="1075" w:type="dxa"/>
          </w:tcPr>
          <w:p w14:paraId="535934F7" w14:textId="77777777" w:rsidR="006D7339" w:rsidRPr="00426ED3" w:rsidRDefault="006D7339" w:rsidP="006D7339">
            <w:pPr>
              <w:pStyle w:val="ListParagraph"/>
              <w:numPr>
                <w:ilvl w:val="0"/>
                <w:numId w:val="15"/>
              </w:numPr>
              <w:jc w:val="center"/>
              <w:rPr>
                <w:rFonts w:cstheme="minorHAnsi"/>
                <w:b/>
                <w:sz w:val="20"/>
                <w:szCs w:val="20"/>
              </w:rPr>
            </w:pPr>
          </w:p>
        </w:tc>
        <w:tc>
          <w:tcPr>
            <w:tcW w:w="3882" w:type="dxa"/>
            <w:vAlign w:val="center"/>
          </w:tcPr>
          <w:p w14:paraId="2051C4CB" w14:textId="4FDD7C65" w:rsidR="006D7339" w:rsidRPr="00426ED3" w:rsidRDefault="006D7339" w:rsidP="006D7339">
            <w:pPr>
              <w:jc w:val="both"/>
              <w:rPr>
                <w:rFonts w:cstheme="minorHAnsi"/>
                <w:b/>
                <w:sz w:val="20"/>
                <w:szCs w:val="20"/>
              </w:rPr>
            </w:pPr>
            <w:r w:rsidRPr="00426ED3">
              <w:rPr>
                <w:rFonts w:eastAsia="Times New Roman" w:cstheme="minorHAnsi"/>
                <w:sz w:val="20"/>
                <w:szCs w:val="20"/>
              </w:rPr>
              <w:t>Provide health insurance scheme for the security guards.</w:t>
            </w:r>
          </w:p>
        </w:tc>
        <w:tc>
          <w:tcPr>
            <w:tcW w:w="1559" w:type="dxa"/>
          </w:tcPr>
          <w:p w14:paraId="7BF76A26" w14:textId="2265D084" w:rsidR="006D7339" w:rsidRPr="00426ED3" w:rsidRDefault="006D7339" w:rsidP="006D7339">
            <w:pPr>
              <w:rPr>
                <w:rFonts w:cstheme="minorHAnsi"/>
                <w:b/>
                <w:sz w:val="20"/>
                <w:szCs w:val="20"/>
              </w:rPr>
            </w:pPr>
          </w:p>
        </w:tc>
        <w:tc>
          <w:tcPr>
            <w:tcW w:w="3260" w:type="dxa"/>
          </w:tcPr>
          <w:p w14:paraId="5DB01BCE" w14:textId="48ADC0FD" w:rsidR="006D7339" w:rsidRPr="00426ED3" w:rsidRDefault="006D7339" w:rsidP="006D7339">
            <w:pPr>
              <w:rPr>
                <w:rFonts w:cstheme="minorHAnsi"/>
                <w:b/>
                <w:sz w:val="20"/>
                <w:szCs w:val="20"/>
              </w:rPr>
            </w:pPr>
          </w:p>
        </w:tc>
      </w:tr>
      <w:tr w:rsidR="006D7339" w:rsidRPr="00426ED3" w14:paraId="4E254A8D" w14:textId="77777777" w:rsidTr="00CC6A79">
        <w:tc>
          <w:tcPr>
            <w:tcW w:w="1075" w:type="dxa"/>
          </w:tcPr>
          <w:p w14:paraId="303941C3" w14:textId="77777777" w:rsidR="006D7339" w:rsidRPr="00426ED3" w:rsidRDefault="006D7339" w:rsidP="006D7339">
            <w:pPr>
              <w:pStyle w:val="ListParagraph"/>
              <w:numPr>
                <w:ilvl w:val="0"/>
                <w:numId w:val="15"/>
              </w:numPr>
              <w:jc w:val="center"/>
              <w:rPr>
                <w:rFonts w:cstheme="minorHAnsi"/>
                <w:b/>
                <w:sz w:val="20"/>
                <w:szCs w:val="20"/>
              </w:rPr>
            </w:pPr>
          </w:p>
        </w:tc>
        <w:tc>
          <w:tcPr>
            <w:tcW w:w="3882" w:type="dxa"/>
            <w:vAlign w:val="center"/>
          </w:tcPr>
          <w:p w14:paraId="1F9C9E26" w14:textId="7EFA1FC1" w:rsidR="006D7339" w:rsidRPr="00426ED3" w:rsidRDefault="006D7339" w:rsidP="006D7339">
            <w:pPr>
              <w:jc w:val="both"/>
              <w:rPr>
                <w:rFonts w:cstheme="minorHAnsi"/>
                <w:b/>
                <w:sz w:val="20"/>
                <w:szCs w:val="20"/>
              </w:rPr>
            </w:pPr>
            <w:r w:rsidRPr="00426ED3">
              <w:rPr>
                <w:rFonts w:eastAsia="Times New Roman" w:cstheme="minorHAnsi"/>
                <w:sz w:val="20"/>
                <w:szCs w:val="20"/>
              </w:rPr>
              <w:t xml:space="preserve">Submit the name of the security guard assigned to IOM, showing his age and certificate of last class attended prior to their deployment. </w:t>
            </w:r>
          </w:p>
        </w:tc>
        <w:tc>
          <w:tcPr>
            <w:tcW w:w="1559" w:type="dxa"/>
          </w:tcPr>
          <w:p w14:paraId="566BD625" w14:textId="24E5CA0C" w:rsidR="006D7339" w:rsidRPr="00426ED3" w:rsidRDefault="006D7339" w:rsidP="006D7339">
            <w:pPr>
              <w:rPr>
                <w:rFonts w:cstheme="minorHAnsi"/>
                <w:b/>
                <w:sz w:val="20"/>
                <w:szCs w:val="20"/>
              </w:rPr>
            </w:pPr>
          </w:p>
        </w:tc>
        <w:tc>
          <w:tcPr>
            <w:tcW w:w="3260" w:type="dxa"/>
          </w:tcPr>
          <w:p w14:paraId="02032814" w14:textId="4CD175F6" w:rsidR="006D7339" w:rsidRPr="00426ED3" w:rsidRDefault="006D7339" w:rsidP="006D7339">
            <w:pPr>
              <w:rPr>
                <w:rFonts w:cstheme="minorHAnsi"/>
                <w:b/>
                <w:sz w:val="20"/>
                <w:szCs w:val="20"/>
              </w:rPr>
            </w:pPr>
          </w:p>
        </w:tc>
      </w:tr>
      <w:tr w:rsidR="006D7339" w:rsidRPr="00426ED3" w14:paraId="58E83269" w14:textId="77777777" w:rsidTr="00CC6A79">
        <w:tc>
          <w:tcPr>
            <w:tcW w:w="1075" w:type="dxa"/>
          </w:tcPr>
          <w:p w14:paraId="07A9E16A" w14:textId="77777777" w:rsidR="006D7339" w:rsidRPr="00426ED3" w:rsidRDefault="006D7339" w:rsidP="006D7339">
            <w:pPr>
              <w:pStyle w:val="ListParagraph"/>
              <w:numPr>
                <w:ilvl w:val="0"/>
                <w:numId w:val="15"/>
              </w:numPr>
              <w:jc w:val="center"/>
              <w:rPr>
                <w:rFonts w:cstheme="minorHAnsi"/>
                <w:b/>
                <w:sz w:val="20"/>
                <w:szCs w:val="20"/>
              </w:rPr>
            </w:pPr>
          </w:p>
        </w:tc>
        <w:tc>
          <w:tcPr>
            <w:tcW w:w="3882" w:type="dxa"/>
            <w:vAlign w:val="center"/>
          </w:tcPr>
          <w:p w14:paraId="1B394FFD" w14:textId="5CA132FC" w:rsidR="006D7339" w:rsidRPr="00426ED3" w:rsidRDefault="006D7339" w:rsidP="006D7339">
            <w:pPr>
              <w:jc w:val="both"/>
              <w:rPr>
                <w:rFonts w:cstheme="minorHAnsi"/>
                <w:b/>
                <w:sz w:val="20"/>
                <w:szCs w:val="20"/>
              </w:rPr>
            </w:pPr>
            <w:r w:rsidRPr="00426ED3">
              <w:rPr>
                <w:rFonts w:eastAsia="Times New Roman" w:cstheme="minorHAnsi"/>
                <w:sz w:val="20"/>
                <w:szCs w:val="20"/>
              </w:rPr>
              <w:t xml:space="preserve">Employ a separate reserve pool of equally competent staff members to relieve security guards who are either on sick or vacation leave, withdrawn by the Service Provider, or separated from service. IOM may, at any time, request in writing for the withdrawal or replacement of any personnel of the Service Provider assigned to perform work or services under this Agreement. The Service Provider shall, at its own cost and expense, immediately withdraw or replace such personnel forthwith without contest. A </w:t>
            </w:r>
            <w:r w:rsidRPr="00426ED3">
              <w:rPr>
                <w:rFonts w:eastAsia="Times New Roman" w:cstheme="minorHAnsi"/>
                <w:sz w:val="20"/>
                <w:szCs w:val="20"/>
              </w:rPr>
              <w:lastRenderedPageBreak/>
              <w:t>request by IOM for withdrawal or replacement of the Service Provider's personnel shall not be deemed a termination of this Agreement.</w:t>
            </w:r>
          </w:p>
        </w:tc>
        <w:tc>
          <w:tcPr>
            <w:tcW w:w="1559" w:type="dxa"/>
          </w:tcPr>
          <w:p w14:paraId="00BE6465" w14:textId="6FACA8CD" w:rsidR="006D7339" w:rsidRPr="00426ED3" w:rsidRDefault="006D7339" w:rsidP="006D7339">
            <w:pPr>
              <w:rPr>
                <w:rFonts w:cstheme="minorHAnsi"/>
                <w:b/>
                <w:sz w:val="20"/>
                <w:szCs w:val="20"/>
              </w:rPr>
            </w:pPr>
          </w:p>
        </w:tc>
        <w:tc>
          <w:tcPr>
            <w:tcW w:w="3260" w:type="dxa"/>
          </w:tcPr>
          <w:p w14:paraId="231E351C" w14:textId="1AA74638" w:rsidR="006D7339" w:rsidRPr="00426ED3" w:rsidRDefault="006D7339" w:rsidP="006D7339">
            <w:pPr>
              <w:rPr>
                <w:rFonts w:cstheme="minorHAnsi"/>
                <w:b/>
                <w:sz w:val="20"/>
                <w:szCs w:val="20"/>
              </w:rPr>
            </w:pPr>
          </w:p>
        </w:tc>
      </w:tr>
      <w:tr w:rsidR="006D7339" w:rsidRPr="00426ED3" w14:paraId="3B69DF0D" w14:textId="77777777" w:rsidTr="00CC6A79">
        <w:tc>
          <w:tcPr>
            <w:tcW w:w="1075" w:type="dxa"/>
          </w:tcPr>
          <w:p w14:paraId="6FF674C9" w14:textId="77777777" w:rsidR="006D7339" w:rsidRPr="00426ED3" w:rsidRDefault="006D7339" w:rsidP="006D7339">
            <w:pPr>
              <w:pStyle w:val="ListParagraph"/>
              <w:numPr>
                <w:ilvl w:val="0"/>
                <w:numId w:val="15"/>
              </w:numPr>
              <w:jc w:val="center"/>
              <w:rPr>
                <w:rFonts w:cstheme="minorHAnsi"/>
                <w:b/>
                <w:sz w:val="20"/>
                <w:szCs w:val="20"/>
              </w:rPr>
            </w:pPr>
          </w:p>
        </w:tc>
        <w:tc>
          <w:tcPr>
            <w:tcW w:w="3882" w:type="dxa"/>
            <w:vAlign w:val="center"/>
          </w:tcPr>
          <w:p w14:paraId="5CEB417F" w14:textId="2F2DE1C3" w:rsidR="006D7339" w:rsidRPr="00426ED3" w:rsidRDefault="006D7339" w:rsidP="006D7339">
            <w:pPr>
              <w:jc w:val="both"/>
              <w:rPr>
                <w:rFonts w:cstheme="minorHAnsi"/>
                <w:b/>
                <w:sz w:val="20"/>
                <w:szCs w:val="20"/>
              </w:rPr>
            </w:pPr>
            <w:r w:rsidRPr="00426ED3">
              <w:rPr>
                <w:rFonts w:eastAsia="Times New Roman" w:cstheme="minorHAnsi"/>
                <w:sz w:val="20"/>
                <w:szCs w:val="20"/>
              </w:rPr>
              <w:t>Any security incident needs to be reported immediately to the relevant IOM security focal point whose name shall be communicated to the Service Provider by IOM. In case of emergencies (fire, theft, sabotage, attack, bombing alert, flood, etc.), security guards shall first attend to the emergency, ensure maintenance of proof and evidence of crime, and shall immediately notify the IOM Field Security Officer, Local Fire Department, and the Local Police Department of the incident.</w:t>
            </w:r>
          </w:p>
        </w:tc>
        <w:tc>
          <w:tcPr>
            <w:tcW w:w="1559" w:type="dxa"/>
          </w:tcPr>
          <w:p w14:paraId="483C965A" w14:textId="74C58C0B" w:rsidR="006D7339" w:rsidRPr="00426ED3" w:rsidRDefault="006D7339" w:rsidP="006D7339">
            <w:pPr>
              <w:rPr>
                <w:rFonts w:cstheme="minorHAnsi"/>
                <w:b/>
                <w:sz w:val="20"/>
                <w:szCs w:val="20"/>
              </w:rPr>
            </w:pPr>
          </w:p>
        </w:tc>
        <w:tc>
          <w:tcPr>
            <w:tcW w:w="3260" w:type="dxa"/>
          </w:tcPr>
          <w:p w14:paraId="5760E624" w14:textId="1E3DA2BF" w:rsidR="006D7339" w:rsidRPr="00426ED3" w:rsidRDefault="006D7339" w:rsidP="006D7339">
            <w:pPr>
              <w:rPr>
                <w:rFonts w:cstheme="minorHAnsi"/>
                <w:b/>
                <w:sz w:val="20"/>
                <w:szCs w:val="20"/>
              </w:rPr>
            </w:pPr>
          </w:p>
        </w:tc>
      </w:tr>
      <w:tr w:rsidR="006D7339" w:rsidRPr="00426ED3" w14:paraId="27D9A083" w14:textId="77777777" w:rsidTr="00CC6A79">
        <w:tc>
          <w:tcPr>
            <w:tcW w:w="1075" w:type="dxa"/>
          </w:tcPr>
          <w:p w14:paraId="74307DEB" w14:textId="77777777" w:rsidR="006D7339" w:rsidRPr="00426ED3" w:rsidRDefault="006D7339" w:rsidP="006D7339">
            <w:pPr>
              <w:pStyle w:val="ListParagraph"/>
              <w:numPr>
                <w:ilvl w:val="0"/>
                <w:numId w:val="15"/>
              </w:numPr>
              <w:jc w:val="center"/>
              <w:rPr>
                <w:rFonts w:cstheme="minorHAnsi"/>
                <w:b/>
                <w:sz w:val="20"/>
                <w:szCs w:val="20"/>
              </w:rPr>
            </w:pPr>
          </w:p>
        </w:tc>
        <w:tc>
          <w:tcPr>
            <w:tcW w:w="3882" w:type="dxa"/>
            <w:vAlign w:val="center"/>
          </w:tcPr>
          <w:p w14:paraId="0E3AC51E" w14:textId="77777777" w:rsidR="006D7339" w:rsidRPr="00426ED3" w:rsidRDefault="006D7339" w:rsidP="006D7339">
            <w:pPr>
              <w:jc w:val="both"/>
              <w:rPr>
                <w:rFonts w:eastAsia="Times New Roman" w:cstheme="minorHAnsi"/>
                <w:sz w:val="20"/>
                <w:szCs w:val="20"/>
              </w:rPr>
            </w:pPr>
            <w:r w:rsidRPr="00426ED3">
              <w:rPr>
                <w:rFonts w:eastAsia="Times New Roman" w:cstheme="minorHAnsi"/>
                <w:sz w:val="20"/>
                <w:szCs w:val="20"/>
              </w:rPr>
              <w:t>Always establish coordination with, and receive work-related instructions from the IOM security focal point, shall accommodate the instructions given, and shall inform the IOM security focal point of any issues that may arise that are beyond their capacity or authority to resolve.</w:t>
            </w:r>
          </w:p>
          <w:p w14:paraId="035BA094" w14:textId="7FA8CA1D" w:rsidR="006D7339" w:rsidRPr="00426ED3" w:rsidRDefault="006D7339" w:rsidP="006D7339">
            <w:pPr>
              <w:jc w:val="both"/>
              <w:rPr>
                <w:rFonts w:cstheme="minorHAnsi"/>
                <w:b/>
                <w:sz w:val="20"/>
                <w:szCs w:val="20"/>
              </w:rPr>
            </w:pPr>
            <w:r w:rsidRPr="00426ED3">
              <w:rPr>
                <w:rFonts w:eastAsia="Times New Roman" w:cstheme="minorHAnsi"/>
                <w:sz w:val="20"/>
                <w:szCs w:val="20"/>
              </w:rPr>
              <w:t>Ensure the safety and security of the IOM Premises, IOM personnel and all IOM assets within the IOM Premises.</w:t>
            </w:r>
          </w:p>
        </w:tc>
        <w:tc>
          <w:tcPr>
            <w:tcW w:w="1559" w:type="dxa"/>
          </w:tcPr>
          <w:p w14:paraId="6D2BF926" w14:textId="13B8FBEF" w:rsidR="006D7339" w:rsidRPr="00426ED3" w:rsidRDefault="006D7339" w:rsidP="006D7339">
            <w:pPr>
              <w:rPr>
                <w:rFonts w:cstheme="minorHAnsi"/>
                <w:b/>
                <w:sz w:val="20"/>
                <w:szCs w:val="20"/>
              </w:rPr>
            </w:pPr>
          </w:p>
        </w:tc>
        <w:tc>
          <w:tcPr>
            <w:tcW w:w="3260" w:type="dxa"/>
          </w:tcPr>
          <w:p w14:paraId="4B02072A" w14:textId="3D99290B" w:rsidR="006D7339" w:rsidRPr="00426ED3" w:rsidRDefault="006D7339" w:rsidP="006D7339">
            <w:pPr>
              <w:rPr>
                <w:rFonts w:cstheme="minorHAnsi"/>
                <w:b/>
                <w:sz w:val="20"/>
                <w:szCs w:val="20"/>
              </w:rPr>
            </w:pPr>
          </w:p>
        </w:tc>
      </w:tr>
      <w:tr w:rsidR="006D7339" w:rsidRPr="00426ED3" w14:paraId="763505FF" w14:textId="77777777" w:rsidTr="00CC6A79">
        <w:tc>
          <w:tcPr>
            <w:tcW w:w="1075" w:type="dxa"/>
          </w:tcPr>
          <w:p w14:paraId="561DFB9C" w14:textId="77777777" w:rsidR="006D7339" w:rsidRPr="00426ED3" w:rsidRDefault="006D7339" w:rsidP="006D7339">
            <w:pPr>
              <w:pStyle w:val="ListParagraph"/>
              <w:numPr>
                <w:ilvl w:val="0"/>
                <w:numId w:val="15"/>
              </w:numPr>
              <w:jc w:val="center"/>
              <w:rPr>
                <w:rFonts w:cstheme="minorHAnsi"/>
                <w:b/>
                <w:sz w:val="20"/>
                <w:szCs w:val="20"/>
              </w:rPr>
            </w:pPr>
          </w:p>
        </w:tc>
        <w:tc>
          <w:tcPr>
            <w:tcW w:w="3882" w:type="dxa"/>
            <w:vAlign w:val="center"/>
          </w:tcPr>
          <w:p w14:paraId="574A6A8F" w14:textId="095EBFE9" w:rsidR="006D7339" w:rsidRPr="00426ED3" w:rsidRDefault="006D7339" w:rsidP="006D7339">
            <w:pPr>
              <w:jc w:val="both"/>
              <w:rPr>
                <w:rFonts w:cstheme="minorHAnsi"/>
                <w:b/>
                <w:sz w:val="20"/>
                <w:szCs w:val="20"/>
              </w:rPr>
            </w:pPr>
            <w:r w:rsidRPr="00426ED3">
              <w:rPr>
                <w:rFonts w:eastAsia="Times New Roman" w:cstheme="minorHAnsi"/>
                <w:sz w:val="20"/>
                <w:szCs w:val="20"/>
              </w:rPr>
              <w:t>Any guard or supervisor who is absent from his post for no valid reason and without a replacement, is caught sleeping at his post, is negligent in his duties, or performs his duties with a standard of vigilance less than that required by his duties, or reports for duty under the influence of alcohol or narcotic substances, shall be reported to the Service Provider for immediate replacement.</w:t>
            </w:r>
          </w:p>
        </w:tc>
        <w:tc>
          <w:tcPr>
            <w:tcW w:w="1559" w:type="dxa"/>
          </w:tcPr>
          <w:p w14:paraId="5CE6D673" w14:textId="0509DE0D" w:rsidR="006D7339" w:rsidRPr="00426ED3" w:rsidRDefault="006D7339" w:rsidP="006D7339">
            <w:pPr>
              <w:rPr>
                <w:rFonts w:cstheme="minorHAnsi"/>
                <w:b/>
                <w:sz w:val="20"/>
                <w:szCs w:val="20"/>
              </w:rPr>
            </w:pPr>
          </w:p>
        </w:tc>
        <w:tc>
          <w:tcPr>
            <w:tcW w:w="3260" w:type="dxa"/>
          </w:tcPr>
          <w:p w14:paraId="1EBDE633" w14:textId="37C8528E" w:rsidR="006D7339" w:rsidRPr="00426ED3" w:rsidRDefault="006D7339" w:rsidP="006D7339">
            <w:pPr>
              <w:rPr>
                <w:rFonts w:cstheme="minorHAnsi"/>
                <w:b/>
                <w:sz w:val="20"/>
                <w:szCs w:val="20"/>
              </w:rPr>
            </w:pPr>
          </w:p>
        </w:tc>
      </w:tr>
    </w:tbl>
    <w:p w14:paraId="3D5C0FE5" w14:textId="77777777" w:rsidR="00874BDE" w:rsidRPr="00426ED3" w:rsidRDefault="00874BDE" w:rsidP="00BD5B71">
      <w:pPr>
        <w:rPr>
          <w:rFonts w:cstheme="minorHAnsi"/>
          <w:b/>
          <w:sz w:val="20"/>
          <w:szCs w:val="20"/>
        </w:rPr>
      </w:pPr>
    </w:p>
    <w:p w14:paraId="74D8C71E" w14:textId="7E1266CC" w:rsidR="00896A78" w:rsidRPr="00426ED3" w:rsidRDefault="00896A78" w:rsidP="00896A78">
      <w:pPr>
        <w:rPr>
          <w:rFonts w:cstheme="minorHAnsi"/>
          <w:b/>
          <w:sz w:val="20"/>
          <w:szCs w:val="20"/>
        </w:rPr>
      </w:pPr>
      <w:r w:rsidRPr="00426ED3">
        <w:rPr>
          <w:rFonts w:cstheme="minorHAnsi"/>
          <w:b/>
          <w:sz w:val="20"/>
          <w:szCs w:val="20"/>
        </w:rPr>
        <w:t>FINANCIAL OFFER</w:t>
      </w:r>
      <w:r w:rsidR="00A9564B" w:rsidRPr="00426ED3">
        <w:rPr>
          <w:rFonts w:cstheme="minorHAnsi"/>
          <w:b/>
          <w:sz w:val="20"/>
          <w:szCs w:val="20"/>
        </w:rPr>
        <w:t xml:space="preserve"> FOR</w:t>
      </w:r>
      <w:r w:rsidR="00A9564B" w:rsidRPr="00426ED3">
        <w:rPr>
          <w:b/>
          <w:bCs/>
          <w:sz w:val="20"/>
          <w:szCs w:val="20"/>
        </w:rPr>
        <w:t xml:space="preserve"> ONE </w:t>
      </w:r>
      <w:r w:rsidR="00A9564B" w:rsidRPr="00426ED3">
        <w:rPr>
          <w:rFonts w:cstheme="minorHAnsi"/>
          <w:b/>
          <w:sz w:val="20"/>
          <w:szCs w:val="20"/>
        </w:rPr>
        <w:t>ARMED GUARD</w:t>
      </w:r>
    </w:p>
    <w:tbl>
      <w:tblPr>
        <w:tblStyle w:val="TableGrid"/>
        <w:tblW w:w="0" w:type="auto"/>
        <w:tblLook w:val="04A0" w:firstRow="1" w:lastRow="0" w:firstColumn="1" w:lastColumn="0" w:noHBand="0" w:noVBand="1"/>
      </w:tblPr>
      <w:tblGrid>
        <w:gridCol w:w="8275"/>
        <w:gridCol w:w="1461"/>
      </w:tblGrid>
      <w:tr w:rsidR="00095891" w:rsidRPr="00426ED3" w14:paraId="752A08E8" w14:textId="77777777" w:rsidTr="006D0EA0">
        <w:trPr>
          <w:trHeight w:val="458"/>
        </w:trPr>
        <w:tc>
          <w:tcPr>
            <w:tcW w:w="8275" w:type="dxa"/>
            <w:shd w:val="clear" w:color="auto" w:fill="D0CECE" w:themeFill="background2" w:themeFillShade="E6"/>
          </w:tcPr>
          <w:p w14:paraId="3609A154" w14:textId="6EF1593C" w:rsidR="002102E4" w:rsidRPr="00426ED3" w:rsidRDefault="00E83FDB" w:rsidP="002102E4">
            <w:pPr>
              <w:rPr>
                <w:rFonts w:cstheme="minorHAnsi"/>
                <w:b/>
                <w:sz w:val="20"/>
                <w:szCs w:val="20"/>
              </w:rPr>
            </w:pPr>
            <w:r w:rsidRPr="00426ED3">
              <w:rPr>
                <w:b/>
                <w:bCs/>
                <w:sz w:val="20"/>
                <w:szCs w:val="20"/>
              </w:rPr>
              <w:t>Cost per one hour</w:t>
            </w:r>
            <w:r w:rsidR="002E4FD4" w:rsidRPr="00426ED3">
              <w:rPr>
                <w:b/>
                <w:bCs/>
                <w:sz w:val="20"/>
                <w:szCs w:val="20"/>
              </w:rPr>
              <w:t xml:space="preserve"> </w:t>
            </w:r>
          </w:p>
          <w:p w14:paraId="4754D23A" w14:textId="4D544C8D" w:rsidR="00095891" w:rsidRPr="00426ED3" w:rsidRDefault="00095891" w:rsidP="00095891">
            <w:pPr>
              <w:rPr>
                <w:rFonts w:cstheme="minorHAnsi"/>
                <w:b/>
                <w:sz w:val="20"/>
                <w:szCs w:val="20"/>
              </w:rPr>
            </w:pPr>
          </w:p>
        </w:tc>
        <w:tc>
          <w:tcPr>
            <w:tcW w:w="1461" w:type="dxa"/>
            <w:shd w:val="clear" w:color="auto" w:fill="D0CECE" w:themeFill="background2" w:themeFillShade="E6"/>
          </w:tcPr>
          <w:p w14:paraId="1C11E279" w14:textId="13D2115D" w:rsidR="00095891" w:rsidRPr="00426ED3" w:rsidRDefault="00095891" w:rsidP="00095891">
            <w:pPr>
              <w:rPr>
                <w:rFonts w:cstheme="minorHAnsi"/>
                <w:b/>
                <w:sz w:val="20"/>
                <w:szCs w:val="20"/>
              </w:rPr>
            </w:pPr>
            <w:r w:rsidRPr="00426ED3">
              <w:rPr>
                <w:rFonts w:cstheme="minorHAnsi"/>
                <w:b/>
                <w:sz w:val="20"/>
                <w:szCs w:val="20"/>
              </w:rPr>
              <w:t>Total price</w:t>
            </w:r>
          </w:p>
        </w:tc>
      </w:tr>
      <w:tr w:rsidR="00095891" w14:paraId="6DFCB0E0" w14:textId="77777777" w:rsidTr="00095891">
        <w:trPr>
          <w:trHeight w:val="836"/>
        </w:trPr>
        <w:tc>
          <w:tcPr>
            <w:tcW w:w="8275" w:type="dxa"/>
          </w:tcPr>
          <w:p w14:paraId="39B18450" w14:textId="77777777" w:rsidR="00F551C0" w:rsidRPr="00426ED3" w:rsidRDefault="00F551C0" w:rsidP="00F551C0">
            <w:pPr>
              <w:jc w:val="both"/>
              <w:rPr>
                <w:rFonts w:cstheme="minorHAnsi"/>
                <w:sz w:val="20"/>
                <w:szCs w:val="20"/>
              </w:rPr>
            </w:pPr>
          </w:p>
          <w:p w14:paraId="41B6281E" w14:textId="593887D2" w:rsidR="00F551C0" w:rsidRDefault="002E4FD4" w:rsidP="00F551C0">
            <w:pPr>
              <w:jc w:val="both"/>
              <w:rPr>
                <w:rFonts w:cstheme="minorHAnsi"/>
                <w:b/>
                <w:sz w:val="20"/>
                <w:szCs w:val="20"/>
              </w:rPr>
            </w:pPr>
            <w:r w:rsidRPr="00426ED3">
              <w:rPr>
                <w:rFonts w:cstheme="minorHAnsi"/>
                <w:sz w:val="20"/>
                <w:szCs w:val="20"/>
              </w:rPr>
              <w:t xml:space="preserve">Hourly rate for </w:t>
            </w:r>
            <w:r w:rsidR="00E872D1" w:rsidRPr="00426ED3">
              <w:rPr>
                <w:rFonts w:cstheme="minorHAnsi"/>
                <w:sz w:val="20"/>
                <w:szCs w:val="20"/>
              </w:rPr>
              <w:t>one</w:t>
            </w:r>
            <w:r w:rsidRPr="00426ED3">
              <w:rPr>
                <w:rFonts w:cstheme="minorHAnsi"/>
                <w:sz w:val="20"/>
                <w:szCs w:val="20"/>
              </w:rPr>
              <w:t xml:space="preserve"> armed guard</w:t>
            </w:r>
          </w:p>
        </w:tc>
        <w:tc>
          <w:tcPr>
            <w:tcW w:w="1461" w:type="dxa"/>
          </w:tcPr>
          <w:p w14:paraId="042DD979" w14:textId="16B424F7" w:rsidR="00095891" w:rsidRDefault="00095891" w:rsidP="00095891">
            <w:pPr>
              <w:rPr>
                <w:rFonts w:cstheme="minorHAnsi"/>
                <w:b/>
                <w:sz w:val="20"/>
                <w:szCs w:val="20"/>
              </w:rPr>
            </w:pPr>
          </w:p>
        </w:tc>
      </w:tr>
    </w:tbl>
    <w:p w14:paraId="3D778099" w14:textId="608CF5F6" w:rsidR="00095891" w:rsidRDefault="00095891" w:rsidP="00123E3B">
      <w:pPr>
        <w:rPr>
          <w:rFonts w:cstheme="minorHAnsi"/>
          <w:b/>
          <w:sz w:val="20"/>
          <w:szCs w:val="20"/>
        </w:rPr>
      </w:pPr>
    </w:p>
    <w:p w14:paraId="1AC4C8B1" w14:textId="0A53FE7A" w:rsidR="00E447BA" w:rsidRDefault="00E447BA" w:rsidP="00123E3B">
      <w:pPr>
        <w:rPr>
          <w:rFonts w:cstheme="minorHAnsi"/>
          <w:b/>
          <w:sz w:val="20"/>
          <w:szCs w:val="20"/>
        </w:rPr>
      </w:pPr>
    </w:p>
    <w:p w14:paraId="53564F6F" w14:textId="3132293F" w:rsidR="00E447BA" w:rsidRDefault="00E447BA" w:rsidP="00123E3B">
      <w:pPr>
        <w:rPr>
          <w:rFonts w:cstheme="minorHAnsi"/>
          <w:b/>
          <w:sz w:val="20"/>
          <w:szCs w:val="20"/>
        </w:rPr>
      </w:pPr>
    </w:p>
    <w:p w14:paraId="6C651A25" w14:textId="7DA8E97C" w:rsidR="00E447BA" w:rsidRDefault="00E447BA" w:rsidP="00123E3B">
      <w:pPr>
        <w:rPr>
          <w:rFonts w:cstheme="minorHAnsi"/>
          <w:b/>
          <w:sz w:val="20"/>
          <w:szCs w:val="20"/>
        </w:rPr>
      </w:pPr>
    </w:p>
    <w:p w14:paraId="5412378D" w14:textId="59E9FFA7" w:rsidR="00E447BA" w:rsidRDefault="00E447BA" w:rsidP="00123E3B">
      <w:pPr>
        <w:rPr>
          <w:rFonts w:cstheme="minorHAnsi"/>
          <w:b/>
          <w:sz w:val="20"/>
          <w:szCs w:val="20"/>
        </w:rPr>
      </w:pPr>
    </w:p>
    <w:p w14:paraId="010184EF" w14:textId="32558171" w:rsidR="00E447BA" w:rsidRDefault="00E447BA" w:rsidP="00123E3B">
      <w:pPr>
        <w:rPr>
          <w:rFonts w:cstheme="minorHAnsi"/>
          <w:b/>
          <w:sz w:val="20"/>
          <w:szCs w:val="20"/>
        </w:rPr>
      </w:pPr>
    </w:p>
    <w:p w14:paraId="1553A3DF" w14:textId="44C25C7E" w:rsidR="00E447BA" w:rsidRDefault="00E447BA" w:rsidP="00123E3B">
      <w:pPr>
        <w:rPr>
          <w:rFonts w:cstheme="minorHAnsi"/>
          <w:b/>
          <w:sz w:val="20"/>
          <w:szCs w:val="20"/>
        </w:rPr>
      </w:pPr>
    </w:p>
    <w:p w14:paraId="6F6331FD" w14:textId="77777777" w:rsidR="00E447BA" w:rsidRDefault="00E447BA" w:rsidP="00123E3B">
      <w:pPr>
        <w:rPr>
          <w:rFonts w:cstheme="minorHAnsi"/>
          <w:b/>
          <w:sz w:val="20"/>
          <w:szCs w:val="20"/>
        </w:rPr>
      </w:pPr>
    </w:p>
    <w:p w14:paraId="1601E8AE" w14:textId="0530D567" w:rsidR="00ED3BDE" w:rsidRPr="00ED4ED8" w:rsidRDefault="00ED3BDE" w:rsidP="00123E3B">
      <w:pPr>
        <w:rPr>
          <w:rFonts w:cstheme="minorHAnsi"/>
          <w:b/>
          <w:sz w:val="20"/>
          <w:szCs w:val="20"/>
        </w:rPr>
      </w:pPr>
      <w:r w:rsidRPr="00ED4ED8">
        <w:rPr>
          <w:rFonts w:cstheme="minorHAnsi"/>
          <w:b/>
          <w:sz w:val="20"/>
          <w:szCs w:val="20"/>
        </w:rPr>
        <w:t>Compliance</w:t>
      </w:r>
      <w:r w:rsidR="000302FC" w:rsidRPr="00ED4ED8">
        <w:rPr>
          <w:rFonts w:cstheme="minorHAnsi"/>
          <w:b/>
          <w:sz w:val="20"/>
          <w:szCs w:val="20"/>
        </w:rPr>
        <w:t xml:space="preserve"> with</w:t>
      </w:r>
      <w:r w:rsidRPr="00ED4ED8">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270"/>
        <w:gridCol w:w="1270"/>
        <w:gridCol w:w="3091"/>
      </w:tblGrid>
      <w:tr w:rsidR="000302FC" w:rsidRPr="00ED4ED8" w14:paraId="5103272D" w14:textId="77777777" w:rsidTr="00002895">
        <w:trPr>
          <w:trHeight w:val="215"/>
        </w:trPr>
        <w:tc>
          <w:tcPr>
            <w:tcW w:w="4089" w:type="dxa"/>
            <w:vMerge w:val="restart"/>
            <w:shd w:val="clear" w:color="auto" w:fill="D9D9D9" w:themeFill="background1" w:themeFillShade="D9"/>
          </w:tcPr>
          <w:p w14:paraId="38C1F859" w14:textId="77777777" w:rsidR="000302FC" w:rsidRPr="00ED4ED8" w:rsidRDefault="000302FC" w:rsidP="006470E1">
            <w:pPr>
              <w:spacing w:after="0"/>
              <w:rPr>
                <w:rFonts w:cstheme="minorHAnsi"/>
                <w:sz w:val="20"/>
                <w:szCs w:val="20"/>
              </w:rPr>
            </w:pPr>
          </w:p>
          <w:p w14:paraId="0C8FE7CE" w14:textId="77777777" w:rsidR="000302FC" w:rsidRPr="00ED4ED8" w:rsidRDefault="000302FC" w:rsidP="006470E1">
            <w:pPr>
              <w:spacing w:after="0"/>
              <w:rPr>
                <w:rFonts w:cstheme="minorHAnsi"/>
                <w:sz w:val="20"/>
                <w:szCs w:val="20"/>
              </w:rPr>
            </w:pPr>
          </w:p>
        </w:tc>
        <w:tc>
          <w:tcPr>
            <w:tcW w:w="5631" w:type="dxa"/>
            <w:gridSpan w:val="3"/>
            <w:shd w:val="clear" w:color="auto" w:fill="D9D9D9" w:themeFill="background1" w:themeFillShade="D9"/>
          </w:tcPr>
          <w:p w14:paraId="17601BBC" w14:textId="77777777" w:rsidR="000302FC" w:rsidRPr="00ED4ED8" w:rsidRDefault="000302FC" w:rsidP="006470E1">
            <w:pPr>
              <w:spacing w:after="0" w:line="240" w:lineRule="auto"/>
              <w:jc w:val="center"/>
              <w:rPr>
                <w:rFonts w:cstheme="minorHAnsi"/>
                <w:sz w:val="20"/>
                <w:szCs w:val="20"/>
              </w:rPr>
            </w:pPr>
            <w:r w:rsidRPr="00ED4ED8">
              <w:rPr>
                <w:rFonts w:cstheme="minorHAnsi"/>
                <w:sz w:val="20"/>
                <w:szCs w:val="20"/>
              </w:rPr>
              <w:t>You Responses</w:t>
            </w:r>
          </w:p>
        </w:tc>
      </w:tr>
      <w:tr w:rsidR="000302FC" w:rsidRPr="00ED4ED8" w14:paraId="1F486C03" w14:textId="77777777" w:rsidTr="00002895">
        <w:trPr>
          <w:trHeight w:val="584"/>
        </w:trPr>
        <w:tc>
          <w:tcPr>
            <w:tcW w:w="4089" w:type="dxa"/>
            <w:vMerge/>
            <w:shd w:val="clear" w:color="auto" w:fill="D9D9D9" w:themeFill="background1" w:themeFillShade="D9"/>
          </w:tcPr>
          <w:p w14:paraId="41004F19" w14:textId="77777777" w:rsidR="000302FC" w:rsidRPr="00ED4ED8" w:rsidRDefault="000302FC" w:rsidP="006470E1">
            <w:pPr>
              <w:spacing w:after="0"/>
              <w:rPr>
                <w:rFonts w:cstheme="minorHAnsi"/>
                <w:sz w:val="20"/>
                <w:szCs w:val="20"/>
              </w:rPr>
            </w:pPr>
          </w:p>
        </w:tc>
        <w:tc>
          <w:tcPr>
            <w:tcW w:w="1270" w:type="dxa"/>
            <w:shd w:val="clear" w:color="auto" w:fill="D9D9D9" w:themeFill="background1" w:themeFillShade="D9"/>
          </w:tcPr>
          <w:p w14:paraId="15F933AE" w14:textId="77777777" w:rsidR="000302FC" w:rsidRPr="00ED4ED8" w:rsidRDefault="000302FC" w:rsidP="006470E1">
            <w:pPr>
              <w:spacing w:after="0" w:line="240" w:lineRule="auto"/>
              <w:jc w:val="center"/>
              <w:rPr>
                <w:rFonts w:cstheme="minorHAnsi"/>
                <w:sz w:val="20"/>
                <w:szCs w:val="20"/>
              </w:rPr>
            </w:pPr>
            <w:r w:rsidRPr="00ED4ED8">
              <w:rPr>
                <w:rFonts w:cstheme="minorHAnsi"/>
                <w:sz w:val="20"/>
                <w:szCs w:val="20"/>
              </w:rPr>
              <w:t>Yes, we will comply</w:t>
            </w:r>
          </w:p>
        </w:tc>
        <w:tc>
          <w:tcPr>
            <w:tcW w:w="1270" w:type="dxa"/>
            <w:shd w:val="clear" w:color="auto" w:fill="D9D9D9" w:themeFill="background1" w:themeFillShade="D9"/>
          </w:tcPr>
          <w:p w14:paraId="5F242EDD" w14:textId="77777777" w:rsidR="000302FC" w:rsidRPr="00ED4ED8" w:rsidRDefault="000302FC" w:rsidP="006470E1">
            <w:pPr>
              <w:spacing w:after="0" w:line="240" w:lineRule="auto"/>
              <w:jc w:val="center"/>
              <w:rPr>
                <w:rFonts w:cstheme="minorHAnsi"/>
                <w:sz w:val="20"/>
                <w:szCs w:val="20"/>
              </w:rPr>
            </w:pPr>
            <w:r w:rsidRPr="00ED4ED8">
              <w:rPr>
                <w:rFonts w:cstheme="minorHAnsi"/>
                <w:sz w:val="20"/>
                <w:szCs w:val="20"/>
              </w:rPr>
              <w:t>No, we cannot comply</w:t>
            </w:r>
          </w:p>
        </w:tc>
        <w:tc>
          <w:tcPr>
            <w:tcW w:w="3091" w:type="dxa"/>
            <w:shd w:val="clear" w:color="auto" w:fill="D9D9D9" w:themeFill="background1" w:themeFillShade="D9"/>
          </w:tcPr>
          <w:p w14:paraId="794EF961" w14:textId="77777777" w:rsidR="000302FC" w:rsidRPr="00ED4ED8" w:rsidRDefault="000302FC" w:rsidP="006470E1">
            <w:pPr>
              <w:spacing w:after="0" w:line="240" w:lineRule="auto"/>
              <w:jc w:val="center"/>
              <w:rPr>
                <w:rFonts w:cstheme="minorHAnsi"/>
                <w:sz w:val="20"/>
                <w:szCs w:val="20"/>
              </w:rPr>
            </w:pPr>
            <w:r w:rsidRPr="00ED4ED8">
              <w:rPr>
                <w:rFonts w:cstheme="minorHAnsi"/>
                <w:sz w:val="20"/>
                <w:szCs w:val="20"/>
              </w:rPr>
              <w:t>If you cannot comply, pls. indicate counter proposal</w:t>
            </w:r>
          </w:p>
        </w:tc>
      </w:tr>
      <w:tr w:rsidR="000302FC" w:rsidRPr="00ED4ED8" w14:paraId="47C211A8" w14:textId="77777777" w:rsidTr="00002895">
        <w:trPr>
          <w:trHeight w:val="340"/>
        </w:trPr>
        <w:tc>
          <w:tcPr>
            <w:tcW w:w="4089" w:type="dxa"/>
            <w:vAlign w:val="center"/>
          </w:tcPr>
          <w:p w14:paraId="549BBBC7" w14:textId="098F5AF4" w:rsidR="000302FC" w:rsidRPr="00ED4ED8" w:rsidRDefault="004666AC" w:rsidP="006470E1">
            <w:pPr>
              <w:spacing w:after="0"/>
              <w:rPr>
                <w:rFonts w:cstheme="minorHAnsi"/>
                <w:sz w:val="20"/>
                <w:szCs w:val="20"/>
              </w:rPr>
            </w:pPr>
            <w:r w:rsidRPr="00ED4ED8">
              <w:rPr>
                <w:rFonts w:cstheme="minorHAnsi"/>
                <w:sz w:val="20"/>
                <w:szCs w:val="20"/>
              </w:rPr>
              <w:t>Minimum Technical Specifications</w:t>
            </w:r>
          </w:p>
        </w:tc>
        <w:sdt>
          <w:sdtPr>
            <w:rPr>
              <w:rFonts w:cstheme="minorHAnsi"/>
              <w:sz w:val="20"/>
              <w:szCs w:val="20"/>
            </w:rPr>
            <w:id w:val="-838160597"/>
            <w14:checkbox>
              <w14:checked w14:val="0"/>
              <w14:checkedState w14:val="2612" w14:font="MS Gothic"/>
              <w14:uncheckedState w14:val="2610" w14:font="MS Gothic"/>
            </w14:checkbox>
          </w:sdtPr>
          <w:sdtEndPr/>
          <w:sdtContent>
            <w:tc>
              <w:tcPr>
                <w:tcW w:w="1270" w:type="dxa"/>
                <w:vAlign w:val="center"/>
              </w:tcPr>
              <w:p w14:paraId="477B1590" w14:textId="77777777" w:rsidR="000302FC" w:rsidRPr="00ED4ED8" w:rsidRDefault="000302FC" w:rsidP="006470E1">
                <w:pPr>
                  <w:spacing w:after="0"/>
                  <w:jc w:val="center"/>
                  <w:rPr>
                    <w:rFonts w:cstheme="minorHAnsi"/>
                    <w:sz w:val="20"/>
                    <w:szCs w:val="20"/>
                  </w:rPr>
                </w:pPr>
                <w:r w:rsidRPr="00ED4ED8">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EndPr/>
          <w:sdtContent>
            <w:tc>
              <w:tcPr>
                <w:tcW w:w="1270" w:type="dxa"/>
                <w:vAlign w:val="center"/>
              </w:tcPr>
              <w:p w14:paraId="0FC51D56" w14:textId="77777777" w:rsidR="000302FC" w:rsidRPr="00ED4ED8" w:rsidRDefault="000302FC" w:rsidP="006470E1">
                <w:pPr>
                  <w:spacing w:after="0"/>
                  <w:jc w:val="center"/>
                  <w:rPr>
                    <w:rFonts w:cstheme="minorHAnsi"/>
                    <w:sz w:val="20"/>
                    <w:szCs w:val="20"/>
                  </w:rPr>
                </w:pPr>
                <w:r w:rsidRPr="00ED4ED8">
                  <w:rPr>
                    <w:rFonts w:ascii="Segoe UI Symbol" w:hAnsi="Segoe UI Symbol" w:cs="Segoe UI Symbol"/>
                    <w:sz w:val="20"/>
                    <w:szCs w:val="20"/>
                  </w:rPr>
                  <w:t>☐</w:t>
                </w:r>
              </w:p>
            </w:tc>
          </w:sdtContent>
        </w:sdt>
        <w:sdt>
          <w:sdtPr>
            <w:rPr>
              <w:rStyle w:val="PlaceholderText"/>
              <w:rFonts w:eastAsiaTheme="majorEastAsia"/>
              <w:sz w:val="20"/>
              <w:szCs w:val="20"/>
            </w:rPr>
            <w:id w:val="1352522630"/>
            <w:placeholder>
              <w:docPart w:val="8E59DE73822142729846326F9EC90CB8"/>
            </w:placeholder>
            <w:showingPlcHdr/>
            <w:text w:multiLine="1"/>
          </w:sdtPr>
          <w:sdtEndPr>
            <w:rPr>
              <w:rStyle w:val="PlaceholderText"/>
            </w:rPr>
          </w:sdtEndPr>
          <w:sdtContent>
            <w:tc>
              <w:tcPr>
                <w:tcW w:w="3091" w:type="dxa"/>
                <w:vAlign w:val="center"/>
              </w:tcPr>
              <w:p w14:paraId="67E8F13D" w14:textId="17EFF998" w:rsidR="000302FC" w:rsidRPr="00ED4ED8" w:rsidRDefault="00611287" w:rsidP="006470E1">
                <w:pPr>
                  <w:spacing w:after="0"/>
                  <w:rPr>
                    <w:rStyle w:val="PlaceholderText"/>
                    <w:rFonts w:eastAsiaTheme="majorEastAsia"/>
                    <w:sz w:val="20"/>
                    <w:szCs w:val="20"/>
                  </w:rPr>
                </w:pPr>
                <w:r w:rsidRPr="00ED4ED8">
                  <w:rPr>
                    <w:rStyle w:val="PlaceholderText"/>
                    <w:rFonts w:eastAsiaTheme="majorEastAsia"/>
                    <w:sz w:val="20"/>
                    <w:szCs w:val="20"/>
                  </w:rPr>
                  <w:t>Click or tap here to enter text.</w:t>
                </w:r>
              </w:p>
            </w:tc>
          </w:sdtContent>
        </w:sdt>
      </w:tr>
      <w:tr w:rsidR="000302FC" w:rsidRPr="005E5F03" w14:paraId="4123F41F" w14:textId="77777777" w:rsidTr="00002895">
        <w:trPr>
          <w:trHeight w:val="340"/>
        </w:trPr>
        <w:tc>
          <w:tcPr>
            <w:tcW w:w="4089" w:type="dxa"/>
            <w:vAlign w:val="center"/>
          </w:tcPr>
          <w:p w14:paraId="04707574" w14:textId="77777777" w:rsidR="000302FC" w:rsidRPr="00ED4ED8" w:rsidRDefault="000302FC" w:rsidP="006470E1">
            <w:pPr>
              <w:spacing w:after="0"/>
              <w:rPr>
                <w:rFonts w:cstheme="minorHAnsi"/>
                <w:sz w:val="20"/>
                <w:szCs w:val="20"/>
              </w:rPr>
            </w:pPr>
            <w:r w:rsidRPr="00ED4ED8">
              <w:rPr>
                <w:rFonts w:cstheme="minorHAnsi"/>
                <w:sz w:val="20"/>
                <w:szCs w:val="20"/>
              </w:rPr>
              <w:t>Payment terms</w:t>
            </w:r>
          </w:p>
        </w:tc>
        <w:sdt>
          <w:sdtPr>
            <w:rPr>
              <w:rFonts w:cstheme="minorHAnsi"/>
              <w:sz w:val="20"/>
              <w:szCs w:val="20"/>
            </w:rPr>
            <w:id w:val="-87388987"/>
            <w14:checkbox>
              <w14:checked w14:val="0"/>
              <w14:checkedState w14:val="2612" w14:font="MS Gothic"/>
              <w14:uncheckedState w14:val="2610" w14:font="MS Gothic"/>
            </w14:checkbox>
          </w:sdtPr>
          <w:sdtEndPr/>
          <w:sdtContent>
            <w:tc>
              <w:tcPr>
                <w:tcW w:w="1270" w:type="dxa"/>
                <w:vAlign w:val="center"/>
              </w:tcPr>
              <w:p w14:paraId="70A9DF91" w14:textId="77777777" w:rsidR="000302FC" w:rsidRPr="00ED4ED8" w:rsidRDefault="000302FC" w:rsidP="006470E1">
                <w:pPr>
                  <w:spacing w:after="0"/>
                  <w:jc w:val="center"/>
                  <w:rPr>
                    <w:rFonts w:cstheme="minorHAnsi"/>
                    <w:sz w:val="20"/>
                    <w:szCs w:val="20"/>
                  </w:rPr>
                </w:pPr>
                <w:r w:rsidRPr="00ED4ED8">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EndPr/>
          <w:sdtContent>
            <w:tc>
              <w:tcPr>
                <w:tcW w:w="1270" w:type="dxa"/>
                <w:vAlign w:val="center"/>
              </w:tcPr>
              <w:p w14:paraId="2C107575" w14:textId="77777777" w:rsidR="000302FC" w:rsidRPr="00ED4ED8" w:rsidRDefault="000302FC" w:rsidP="006470E1">
                <w:pPr>
                  <w:spacing w:after="0"/>
                  <w:jc w:val="center"/>
                  <w:rPr>
                    <w:rFonts w:cstheme="minorHAnsi"/>
                    <w:sz w:val="20"/>
                    <w:szCs w:val="20"/>
                  </w:rPr>
                </w:pPr>
                <w:r w:rsidRPr="00ED4ED8">
                  <w:rPr>
                    <w:rFonts w:ascii="Segoe UI Symbol" w:hAnsi="Segoe UI Symbol" w:cs="Segoe UI Symbol"/>
                    <w:sz w:val="20"/>
                    <w:szCs w:val="20"/>
                  </w:rPr>
                  <w:t>☐</w:t>
                </w:r>
              </w:p>
            </w:tc>
          </w:sdtContent>
        </w:sdt>
        <w:sdt>
          <w:sdtPr>
            <w:rPr>
              <w:rStyle w:val="PlaceholderText"/>
              <w:rFonts w:eastAsiaTheme="majorEastAsia"/>
              <w:sz w:val="20"/>
              <w:szCs w:val="20"/>
            </w:rPr>
            <w:id w:val="-414941582"/>
            <w:placeholder>
              <w:docPart w:val="8E59DE73822142729846326F9EC90CB8"/>
            </w:placeholder>
            <w:showingPlcHdr/>
            <w:text w:multiLine="1"/>
          </w:sdtPr>
          <w:sdtEndPr>
            <w:rPr>
              <w:rStyle w:val="PlaceholderText"/>
            </w:rPr>
          </w:sdtEndPr>
          <w:sdtContent>
            <w:tc>
              <w:tcPr>
                <w:tcW w:w="3091" w:type="dxa"/>
                <w:vAlign w:val="center"/>
              </w:tcPr>
              <w:p w14:paraId="71732CEE" w14:textId="7A96E39E" w:rsidR="000302FC" w:rsidRPr="00547E79" w:rsidRDefault="00611287" w:rsidP="006470E1">
                <w:pPr>
                  <w:spacing w:after="0"/>
                  <w:rPr>
                    <w:rStyle w:val="PlaceholderText"/>
                    <w:rFonts w:eastAsiaTheme="majorEastAsia"/>
                    <w:sz w:val="20"/>
                    <w:szCs w:val="20"/>
                  </w:rPr>
                </w:pPr>
                <w:r w:rsidRPr="00ED4ED8">
                  <w:rPr>
                    <w:rStyle w:val="PlaceholderText"/>
                    <w:rFonts w:eastAsiaTheme="majorEastAsia"/>
                    <w:sz w:val="20"/>
                    <w:szCs w:val="20"/>
                  </w:rPr>
                  <w:t>Click or tap here to enter text.</w:t>
                </w:r>
              </w:p>
            </w:tc>
          </w:sdtContent>
        </w:sdt>
      </w:tr>
      <w:tr w:rsidR="000302FC" w:rsidRPr="005E5F03" w14:paraId="63E46C63" w14:textId="77777777" w:rsidTr="00002895">
        <w:trPr>
          <w:trHeight w:val="340"/>
        </w:trPr>
        <w:tc>
          <w:tcPr>
            <w:tcW w:w="4089" w:type="dxa"/>
            <w:vAlign w:val="center"/>
          </w:tcPr>
          <w:p w14:paraId="44936118" w14:textId="7570F5B7" w:rsidR="000302FC" w:rsidRPr="005E5F03" w:rsidRDefault="004666AC" w:rsidP="006470E1">
            <w:pPr>
              <w:spacing w:after="0"/>
              <w:rPr>
                <w:rFonts w:cstheme="minorHAnsi"/>
                <w:sz w:val="20"/>
                <w:szCs w:val="20"/>
              </w:rPr>
            </w:pPr>
            <w:r w:rsidRPr="005E5F03">
              <w:rPr>
                <w:rFonts w:cstheme="minorHAnsi"/>
                <w:sz w:val="20"/>
                <w:szCs w:val="20"/>
              </w:rPr>
              <w:t>Validity of Quotation</w:t>
            </w:r>
          </w:p>
        </w:tc>
        <w:sdt>
          <w:sdtPr>
            <w:rPr>
              <w:rFonts w:cstheme="minorHAnsi"/>
              <w:sz w:val="20"/>
              <w:szCs w:val="20"/>
            </w:rPr>
            <w:id w:val="1141307326"/>
            <w14:checkbox>
              <w14:checked w14:val="0"/>
              <w14:checkedState w14:val="2612" w14:font="MS Gothic"/>
              <w14:uncheckedState w14:val="2610" w14:font="MS Gothic"/>
            </w14:checkbox>
          </w:sdtPr>
          <w:sdtEndPr/>
          <w:sdtContent>
            <w:tc>
              <w:tcPr>
                <w:tcW w:w="1270" w:type="dxa"/>
                <w:vAlign w:val="center"/>
              </w:tcPr>
              <w:p w14:paraId="404A8DF3"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EndPr/>
          <w:sdtContent>
            <w:tc>
              <w:tcPr>
                <w:tcW w:w="1270" w:type="dxa"/>
                <w:vAlign w:val="center"/>
              </w:tcPr>
              <w:p w14:paraId="141766F3"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Style w:val="PlaceholderText"/>
              <w:rFonts w:eastAsiaTheme="majorEastAsia"/>
              <w:sz w:val="20"/>
              <w:szCs w:val="20"/>
            </w:rPr>
            <w:id w:val="-779799863"/>
            <w:placeholder>
              <w:docPart w:val="8E59DE73822142729846326F9EC90CB8"/>
            </w:placeholder>
            <w:showingPlcHdr/>
            <w:text w:multiLine="1"/>
          </w:sdtPr>
          <w:sdtEndPr>
            <w:rPr>
              <w:rStyle w:val="PlaceholderText"/>
            </w:rPr>
          </w:sdtEndPr>
          <w:sdtContent>
            <w:tc>
              <w:tcPr>
                <w:tcW w:w="3091" w:type="dxa"/>
                <w:vAlign w:val="center"/>
              </w:tcPr>
              <w:p w14:paraId="3E5ADB0E" w14:textId="68E6DFB6" w:rsidR="000302FC" w:rsidRPr="00547E79" w:rsidRDefault="00611287" w:rsidP="006470E1">
                <w:pPr>
                  <w:spacing w:after="0"/>
                  <w:rPr>
                    <w:rStyle w:val="PlaceholderText"/>
                    <w:rFonts w:eastAsiaTheme="majorEastAsia"/>
                    <w:sz w:val="20"/>
                    <w:szCs w:val="20"/>
                  </w:rPr>
                </w:pPr>
                <w:r w:rsidRPr="00547E79">
                  <w:rPr>
                    <w:rStyle w:val="PlaceholderText"/>
                    <w:rFonts w:eastAsiaTheme="majorEastAsia"/>
                    <w:sz w:val="20"/>
                    <w:szCs w:val="20"/>
                  </w:rPr>
                  <w:t>Click or tap here to enter text.</w:t>
                </w:r>
              </w:p>
            </w:tc>
          </w:sdtContent>
        </w:sdt>
      </w:tr>
    </w:tbl>
    <w:p w14:paraId="67C0C651" w14:textId="77777777" w:rsidR="000302FC" w:rsidRPr="005E5F03" w:rsidRDefault="000302FC" w:rsidP="00123E3B">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5C729F" w:rsidRPr="005E5F03" w14:paraId="03361515" w14:textId="77777777" w:rsidTr="00002895">
        <w:tc>
          <w:tcPr>
            <w:tcW w:w="9720" w:type="dxa"/>
            <w:gridSpan w:val="2"/>
          </w:tcPr>
          <w:p w14:paraId="632103A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7538D100" w14:textId="77777777" w:rsidTr="00002895">
        <w:tc>
          <w:tcPr>
            <w:tcW w:w="4940" w:type="dxa"/>
          </w:tcPr>
          <w:p w14:paraId="646414B0"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32524E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3E602B33B5F2459886E4D010A820448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EE3AC8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2F28C9DB47504A2C8096563275ACCAB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28B490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D825E95FA79C46E5B1DCCBA2E132A98C"/>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4516E0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AE5E22A8141B4C77B442617D3861E4C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4A10B0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94988F90C552489BBF1EAEE9D88220F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780" w:type="dxa"/>
          </w:tcPr>
          <w:p w14:paraId="0964F89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5CBCFB07"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placeholder>
                  <w:docPart w:val="8BCDB04359134D8A8BAA800BB6644C3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0E2F59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2DD381DA85874FAA91DB7A4DDAF9D92A"/>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90043E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2A6839D8"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1A10A86E0E3147DC93AD5E694ACB43B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F86603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94316F05941C4298AA78CD3B354C1A2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797E50C6" w14:textId="06CA1E75" w:rsidR="001A0F39" w:rsidRPr="0094536C" w:rsidRDefault="001A0F39" w:rsidP="0094536C">
      <w:pPr>
        <w:pStyle w:val="MarginText"/>
        <w:spacing w:before="120" w:after="0" w:line="240" w:lineRule="auto"/>
        <w:rPr>
          <w:rFonts w:asciiTheme="minorHAnsi" w:eastAsia="Calibri" w:hAnsiTheme="minorHAnsi" w:cstheme="minorHAnsi"/>
          <w:color w:val="000000"/>
          <w:sz w:val="20"/>
          <w:lang w:val="en-AU"/>
        </w:rPr>
      </w:pPr>
    </w:p>
    <w:sectPr w:rsidR="001A0F39" w:rsidRPr="0094536C" w:rsidSect="000D2175">
      <w:headerReference w:type="default" r:id="rId11"/>
      <w:footerReference w:type="default" r:id="rId1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875C8" w14:textId="77777777" w:rsidR="00E1399B" w:rsidRDefault="00E1399B" w:rsidP="00E56798">
      <w:pPr>
        <w:spacing w:after="0" w:line="240" w:lineRule="auto"/>
      </w:pPr>
      <w:r>
        <w:separator/>
      </w:r>
    </w:p>
  </w:endnote>
  <w:endnote w:type="continuationSeparator" w:id="0">
    <w:p w14:paraId="60CC77F5" w14:textId="77777777" w:rsidR="00E1399B" w:rsidRDefault="00E1399B" w:rsidP="00E56798">
      <w:pPr>
        <w:spacing w:after="0" w:line="240" w:lineRule="auto"/>
      </w:pPr>
      <w:r>
        <w:continuationSeparator/>
      </w:r>
    </w:p>
  </w:endnote>
  <w:endnote w:type="continuationNotice" w:id="1">
    <w:p w14:paraId="163200CA" w14:textId="77777777" w:rsidR="00E1399B" w:rsidRDefault="00E139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D709" w14:textId="2C0A20D2" w:rsidR="001A42D4" w:rsidRPr="00596C96" w:rsidRDefault="001A42D4">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B87858">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016E0" w14:textId="77777777" w:rsidR="00E1399B" w:rsidRDefault="00E1399B" w:rsidP="00E56798">
      <w:pPr>
        <w:spacing w:after="0" w:line="240" w:lineRule="auto"/>
      </w:pPr>
      <w:r>
        <w:separator/>
      </w:r>
    </w:p>
  </w:footnote>
  <w:footnote w:type="continuationSeparator" w:id="0">
    <w:p w14:paraId="549D0916" w14:textId="77777777" w:rsidR="00E1399B" w:rsidRDefault="00E1399B" w:rsidP="00E56798">
      <w:pPr>
        <w:spacing w:after="0" w:line="240" w:lineRule="auto"/>
      </w:pPr>
      <w:r>
        <w:continuationSeparator/>
      </w:r>
    </w:p>
  </w:footnote>
  <w:footnote w:type="continuationNotice" w:id="1">
    <w:p w14:paraId="6B3FC1A3" w14:textId="77777777" w:rsidR="00E1399B" w:rsidRDefault="00E139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47E" w14:textId="4FAE95B3" w:rsidR="009654F1" w:rsidRDefault="009654F1" w:rsidP="009654F1">
    <w:pPr>
      <w:pStyle w:val="Header"/>
      <w:jc w:val="center"/>
    </w:pPr>
    <w:r>
      <w:rPr>
        <w:noProof/>
      </w:rPr>
      <w:drawing>
        <wp:inline distT="0" distB="0" distL="0" distR="0" wp14:anchorId="77B1C206" wp14:editId="796D63C0">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C3E65"/>
    <w:multiLevelType w:val="hybridMultilevel"/>
    <w:tmpl w:val="13D064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396B78FE"/>
    <w:multiLevelType w:val="hybridMultilevel"/>
    <w:tmpl w:val="1464BF0E"/>
    <w:lvl w:ilvl="0" w:tplc="308AAE94">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B9A1645"/>
    <w:multiLevelType w:val="hybridMultilevel"/>
    <w:tmpl w:val="2CEA98E2"/>
    <w:lvl w:ilvl="0" w:tplc="CD46A568">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66342266"/>
    <w:multiLevelType w:val="hybridMultilevel"/>
    <w:tmpl w:val="13D064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79185111">
    <w:abstractNumId w:val="3"/>
  </w:num>
  <w:num w:numId="2" w16cid:durableId="2117552953">
    <w:abstractNumId w:val="7"/>
  </w:num>
  <w:num w:numId="3" w16cid:durableId="529072380">
    <w:abstractNumId w:val="8"/>
  </w:num>
  <w:num w:numId="4" w16cid:durableId="241566077">
    <w:abstractNumId w:val="9"/>
  </w:num>
  <w:num w:numId="5" w16cid:durableId="1223324888">
    <w:abstractNumId w:val="4"/>
  </w:num>
  <w:num w:numId="6" w16cid:durableId="2026517158">
    <w:abstractNumId w:val="13"/>
  </w:num>
  <w:num w:numId="7" w16cid:durableId="60639306">
    <w:abstractNumId w:val="0"/>
  </w:num>
  <w:num w:numId="8" w16cid:durableId="380787061">
    <w:abstractNumId w:val="12"/>
  </w:num>
  <w:num w:numId="9" w16cid:durableId="645285027">
    <w:abstractNumId w:val="2"/>
  </w:num>
  <w:num w:numId="10" w16cid:durableId="572199871">
    <w:abstractNumId w:val="11"/>
  </w:num>
  <w:num w:numId="11" w16cid:durableId="794719944">
    <w:abstractNumId w:val="6"/>
  </w:num>
  <w:num w:numId="12" w16cid:durableId="1325629225">
    <w:abstractNumId w:val="1"/>
  </w:num>
  <w:num w:numId="13" w16cid:durableId="1322081678">
    <w:abstractNumId w:val="10"/>
  </w:num>
  <w:num w:numId="14" w16cid:durableId="1880976101">
    <w:abstractNumId w:val="5"/>
  </w:num>
  <w:num w:numId="15" w16cid:durableId="18441289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1D3A"/>
    <w:rsid w:val="00002895"/>
    <w:rsid w:val="000051CB"/>
    <w:rsid w:val="000059E8"/>
    <w:rsid w:val="00010E4F"/>
    <w:rsid w:val="00013223"/>
    <w:rsid w:val="00014D9D"/>
    <w:rsid w:val="000151F2"/>
    <w:rsid w:val="00017112"/>
    <w:rsid w:val="00022081"/>
    <w:rsid w:val="000223B6"/>
    <w:rsid w:val="00022F87"/>
    <w:rsid w:val="000238D5"/>
    <w:rsid w:val="00026A4C"/>
    <w:rsid w:val="00027E70"/>
    <w:rsid w:val="000302FC"/>
    <w:rsid w:val="0003081D"/>
    <w:rsid w:val="00030FCD"/>
    <w:rsid w:val="00033F43"/>
    <w:rsid w:val="00034018"/>
    <w:rsid w:val="0003549D"/>
    <w:rsid w:val="0004149E"/>
    <w:rsid w:val="00041A4C"/>
    <w:rsid w:val="000420A1"/>
    <w:rsid w:val="00042341"/>
    <w:rsid w:val="00042CB9"/>
    <w:rsid w:val="00045F6E"/>
    <w:rsid w:val="00050692"/>
    <w:rsid w:val="00051EC5"/>
    <w:rsid w:val="00052F19"/>
    <w:rsid w:val="00054884"/>
    <w:rsid w:val="000578F0"/>
    <w:rsid w:val="000579B4"/>
    <w:rsid w:val="000621AA"/>
    <w:rsid w:val="000642F9"/>
    <w:rsid w:val="00071C8D"/>
    <w:rsid w:val="00072BCD"/>
    <w:rsid w:val="00072EFA"/>
    <w:rsid w:val="00076FF8"/>
    <w:rsid w:val="00090AEC"/>
    <w:rsid w:val="00091140"/>
    <w:rsid w:val="00094975"/>
    <w:rsid w:val="00095891"/>
    <w:rsid w:val="000A0CB1"/>
    <w:rsid w:val="000A11A3"/>
    <w:rsid w:val="000A1648"/>
    <w:rsid w:val="000A4CA1"/>
    <w:rsid w:val="000A4D4C"/>
    <w:rsid w:val="000B0A17"/>
    <w:rsid w:val="000B2D14"/>
    <w:rsid w:val="000B4D5B"/>
    <w:rsid w:val="000B5FEB"/>
    <w:rsid w:val="000B7FAC"/>
    <w:rsid w:val="000C2B15"/>
    <w:rsid w:val="000C3E5F"/>
    <w:rsid w:val="000C45E5"/>
    <w:rsid w:val="000C472B"/>
    <w:rsid w:val="000C5538"/>
    <w:rsid w:val="000C6786"/>
    <w:rsid w:val="000D2175"/>
    <w:rsid w:val="000E1ED5"/>
    <w:rsid w:val="000E61E4"/>
    <w:rsid w:val="000F1A90"/>
    <w:rsid w:val="000F3B2A"/>
    <w:rsid w:val="000F3D5A"/>
    <w:rsid w:val="000F3F03"/>
    <w:rsid w:val="00100EB4"/>
    <w:rsid w:val="001122B7"/>
    <w:rsid w:val="00113A7B"/>
    <w:rsid w:val="001143E1"/>
    <w:rsid w:val="00115C1C"/>
    <w:rsid w:val="00116258"/>
    <w:rsid w:val="001179D7"/>
    <w:rsid w:val="0012076B"/>
    <w:rsid w:val="001229ED"/>
    <w:rsid w:val="001239EE"/>
    <w:rsid w:val="00123E3B"/>
    <w:rsid w:val="00124D89"/>
    <w:rsid w:val="00132DDC"/>
    <w:rsid w:val="00134C2E"/>
    <w:rsid w:val="001353CB"/>
    <w:rsid w:val="0013673F"/>
    <w:rsid w:val="00136BF0"/>
    <w:rsid w:val="00142AC7"/>
    <w:rsid w:val="00142B00"/>
    <w:rsid w:val="00143682"/>
    <w:rsid w:val="001442C1"/>
    <w:rsid w:val="0014676A"/>
    <w:rsid w:val="00151CEB"/>
    <w:rsid w:val="00152204"/>
    <w:rsid w:val="001562E3"/>
    <w:rsid w:val="001568FB"/>
    <w:rsid w:val="00161223"/>
    <w:rsid w:val="0016477C"/>
    <w:rsid w:val="00165370"/>
    <w:rsid w:val="00175B3F"/>
    <w:rsid w:val="00177A3A"/>
    <w:rsid w:val="00180B66"/>
    <w:rsid w:val="00184780"/>
    <w:rsid w:val="00193AF9"/>
    <w:rsid w:val="00195258"/>
    <w:rsid w:val="001A0F39"/>
    <w:rsid w:val="001A1411"/>
    <w:rsid w:val="001A1A5C"/>
    <w:rsid w:val="001A1DB7"/>
    <w:rsid w:val="001A1FE7"/>
    <w:rsid w:val="001A24F1"/>
    <w:rsid w:val="001A2961"/>
    <w:rsid w:val="001A42D4"/>
    <w:rsid w:val="001A7678"/>
    <w:rsid w:val="001B007D"/>
    <w:rsid w:val="001B156E"/>
    <w:rsid w:val="001B2266"/>
    <w:rsid w:val="001B2D50"/>
    <w:rsid w:val="001B746D"/>
    <w:rsid w:val="001B7EE0"/>
    <w:rsid w:val="001C1E41"/>
    <w:rsid w:val="001C5EBD"/>
    <w:rsid w:val="001D0714"/>
    <w:rsid w:val="001D0F61"/>
    <w:rsid w:val="001D281A"/>
    <w:rsid w:val="001D2ACD"/>
    <w:rsid w:val="001D381A"/>
    <w:rsid w:val="001D6B74"/>
    <w:rsid w:val="001D72B1"/>
    <w:rsid w:val="001E5467"/>
    <w:rsid w:val="001E6BC2"/>
    <w:rsid w:val="001F4819"/>
    <w:rsid w:val="001F6585"/>
    <w:rsid w:val="002002E4"/>
    <w:rsid w:val="00206A94"/>
    <w:rsid w:val="002102E4"/>
    <w:rsid w:val="0021143F"/>
    <w:rsid w:val="00211C2D"/>
    <w:rsid w:val="00212F9F"/>
    <w:rsid w:val="002143F6"/>
    <w:rsid w:val="00214ED6"/>
    <w:rsid w:val="00215DDA"/>
    <w:rsid w:val="0021666C"/>
    <w:rsid w:val="0022078F"/>
    <w:rsid w:val="002210D2"/>
    <w:rsid w:val="00222BAA"/>
    <w:rsid w:val="00226F56"/>
    <w:rsid w:val="00227699"/>
    <w:rsid w:val="00227B73"/>
    <w:rsid w:val="00231A59"/>
    <w:rsid w:val="00232CFC"/>
    <w:rsid w:val="00234241"/>
    <w:rsid w:val="002402B7"/>
    <w:rsid w:val="00240B08"/>
    <w:rsid w:val="00243579"/>
    <w:rsid w:val="002473D9"/>
    <w:rsid w:val="00252112"/>
    <w:rsid w:val="00252E17"/>
    <w:rsid w:val="00255828"/>
    <w:rsid w:val="002562B1"/>
    <w:rsid w:val="00257F60"/>
    <w:rsid w:val="00260046"/>
    <w:rsid w:val="00260120"/>
    <w:rsid w:val="00260675"/>
    <w:rsid w:val="002609ED"/>
    <w:rsid w:val="00261C9B"/>
    <w:rsid w:val="00263DD7"/>
    <w:rsid w:val="00266FC5"/>
    <w:rsid w:val="00270C75"/>
    <w:rsid w:val="00272436"/>
    <w:rsid w:val="0027351B"/>
    <w:rsid w:val="0027798A"/>
    <w:rsid w:val="00277EAA"/>
    <w:rsid w:val="0028194B"/>
    <w:rsid w:val="00282830"/>
    <w:rsid w:val="002864F6"/>
    <w:rsid w:val="00286F5C"/>
    <w:rsid w:val="00290D72"/>
    <w:rsid w:val="0029301E"/>
    <w:rsid w:val="00293463"/>
    <w:rsid w:val="002951C5"/>
    <w:rsid w:val="00295C25"/>
    <w:rsid w:val="002A0AC0"/>
    <w:rsid w:val="002A3496"/>
    <w:rsid w:val="002A6BBE"/>
    <w:rsid w:val="002B19DA"/>
    <w:rsid w:val="002B27A5"/>
    <w:rsid w:val="002B646E"/>
    <w:rsid w:val="002B699A"/>
    <w:rsid w:val="002C1D68"/>
    <w:rsid w:val="002C2725"/>
    <w:rsid w:val="002C2839"/>
    <w:rsid w:val="002C488C"/>
    <w:rsid w:val="002C4C18"/>
    <w:rsid w:val="002C5BCA"/>
    <w:rsid w:val="002D5388"/>
    <w:rsid w:val="002D67B5"/>
    <w:rsid w:val="002E03B2"/>
    <w:rsid w:val="002E1960"/>
    <w:rsid w:val="002E1C9E"/>
    <w:rsid w:val="002E25A3"/>
    <w:rsid w:val="002E4FD4"/>
    <w:rsid w:val="002E67DC"/>
    <w:rsid w:val="002E6E28"/>
    <w:rsid w:val="002E70ED"/>
    <w:rsid w:val="002F2D0D"/>
    <w:rsid w:val="002F7F8C"/>
    <w:rsid w:val="00300031"/>
    <w:rsid w:val="003042D9"/>
    <w:rsid w:val="00306380"/>
    <w:rsid w:val="0030658C"/>
    <w:rsid w:val="003065AA"/>
    <w:rsid w:val="00314E79"/>
    <w:rsid w:val="00315034"/>
    <w:rsid w:val="003171FD"/>
    <w:rsid w:val="00322142"/>
    <w:rsid w:val="0032576E"/>
    <w:rsid w:val="00330C24"/>
    <w:rsid w:val="003322A2"/>
    <w:rsid w:val="00335737"/>
    <w:rsid w:val="00342CD3"/>
    <w:rsid w:val="0034430D"/>
    <w:rsid w:val="00345229"/>
    <w:rsid w:val="00345536"/>
    <w:rsid w:val="00352184"/>
    <w:rsid w:val="003534C3"/>
    <w:rsid w:val="00354FAD"/>
    <w:rsid w:val="00355612"/>
    <w:rsid w:val="00356E3E"/>
    <w:rsid w:val="00364254"/>
    <w:rsid w:val="00364995"/>
    <w:rsid w:val="00365D3B"/>
    <w:rsid w:val="00367530"/>
    <w:rsid w:val="0037148A"/>
    <w:rsid w:val="0037342E"/>
    <w:rsid w:val="00376E6F"/>
    <w:rsid w:val="003778F4"/>
    <w:rsid w:val="00377DE4"/>
    <w:rsid w:val="003826B3"/>
    <w:rsid w:val="003903FE"/>
    <w:rsid w:val="00392E96"/>
    <w:rsid w:val="00393F51"/>
    <w:rsid w:val="003A4652"/>
    <w:rsid w:val="003A6438"/>
    <w:rsid w:val="003A6E58"/>
    <w:rsid w:val="003B08F5"/>
    <w:rsid w:val="003B4368"/>
    <w:rsid w:val="003B704D"/>
    <w:rsid w:val="003C03A2"/>
    <w:rsid w:val="003C41D4"/>
    <w:rsid w:val="003C6CE9"/>
    <w:rsid w:val="003C73FD"/>
    <w:rsid w:val="003D36D0"/>
    <w:rsid w:val="003D49CA"/>
    <w:rsid w:val="003E21F4"/>
    <w:rsid w:val="003E3A88"/>
    <w:rsid w:val="003E4DD8"/>
    <w:rsid w:val="003E4F9E"/>
    <w:rsid w:val="003E59BD"/>
    <w:rsid w:val="003E7B4C"/>
    <w:rsid w:val="003F16DE"/>
    <w:rsid w:val="003F320F"/>
    <w:rsid w:val="003F5D11"/>
    <w:rsid w:val="003F76A3"/>
    <w:rsid w:val="0040498E"/>
    <w:rsid w:val="00406E8D"/>
    <w:rsid w:val="004104C9"/>
    <w:rsid w:val="0041478E"/>
    <w:rsid w:val="004166BE"/>
    <w:rsid w:val="00416EF6"/>
    <w:rsid w:val="00417602"/>
    <w:rsid w:val="004178C3"/>
    <w:rsid w:val="00417B3A"/>
    <w:rsid w:val="00423E19"/>
    <w:rsid w:val="00425C63"/>
    <w:rsid w:val="00426A89"/>
    <w:rsid w:val="00426E15"/>
    <w:rsid w:val="00426ED3"/>
    <w:rsid w:val="00430359"/>
    <w:rsid w:val="004322FF"/>
    <w:rsid w:val="00433054"/>
    <w:rsid w:val="004349DB"/>
    <w:rsid w:val="004361A1"/>
    <w:rsid w:val="00436D77"/>
    <w:rsid w:val="00437E0F"/>
    <w:rsid w:val="0044440A"/>
    <w:rsid w:val="004470F1"/>
    <w:rsid w:val="00447455"/>
    <w:rsid w:val="004510F6"/>
    <w:rsid w:val="00454A96"/>
    <w:rsid w:val="004555CB"/>
    <w:rsid w:val="004620AF"/>
    <w:rsid w:val="004639A4"/>
    <w:rsid w:val="004666AC"/>
    <w:rsid w:val="00466BD5"/>
    <w:rsid w:val="00476A29"/>
    <w:rsid w:val="00476FE2"/>
    <w:rsid w:val="00477CCC"/>
    <w:rsid w:val="00483853"/>
    <w:rsid w:val="0048663A"/>
    <w:rsid w:val="00487B57"/>
    <w:rsid w:val="00490C1A"/>
    <w:rsid w:val="00492783"/>
    <w:rsid w:val="004943F0"/>
    <w:rsid w:val="004A0964"/>
    <w:rsid w:val="004A2013"/>
    <w:rsid w:val="004A39A0"/>
    <w:rsid w:val="004A3BAF"/>
    <w:rsid w:val="004A49D7"/>
    <w:rsid w:val="004A4DF8"/>
    <w:rsid w:val="004B0FA7"/>
    <w:rsid w:val="004B1037"/>
    <w:rsid w:val="004B1528"/>
    <w:rsid w:val="004B2A6B"/>
    <w:rsid w:val="004B5276"/>
    <w:rsid w:val="004B59A6"/>
    <w:rsid w:val="004B5C52"/>
    <w:rsid w:val="004B7586"/>
    <w:rsid w:val="004C0AAE"/>
    <w:rsid w:val="004C1FA6"/>
    <w:rsid w:val="004C250C"/>
    <w:rsid w:val="004C52B1"/>
    <w:rsid w:val="004C538F"/>
    <w:rsid w:val="004C71A3"/>
    <w:rsid w:val="004D04A2"/>
    <w:rsid w:val="004D09C2"/>
    <w:rsid w:val="004D0B03"/>
    <w:rsid w:val="004D5048"/>
    <w:rsid w:val="004E2B5A"/>
    <w:rsid w:val="004E2FD1"/>
    <w:rsid w:val="004E4E78"/>
    <w:rsid w:val="004F17C1"/>
    <w:rsid w:val="004F4EC0"/>
    <w:rsid w:val="004F5AE3"/>
    <w:rsid w:val="004F752A"/>
    <w:rsid w:val="004F7563"/>
    <w:rsid w:val="00500AD2"/>
    <w:rsid w:val="00500D70"/>
    <w:rsid w:val="00503C40"/>
    <w:rsid w:val="0050772C"/>
    <w:rsid w:val="005077ED"/>
    <w:rsid w:val="0051480E"/>
    <w:rsid w:val="00516CCD"/>
    <w:rsid w:val="00521A2B"/>
    <w:rsid w:val="00522C45"/>
    <w:rsid w:val="00523B70"/>
    <w:rsid w:val="00527ADD"/>
    <w:rsid w:val="005342A3"/>
    <w:rsid w:val="00535D97"/>
    <w:rsid w:val="005365F4"/>
    <w:rsid w:val="005366EF"/>
    <w:rsid w:val="00537053"/>
    <w:rsid w:val="0053730E"/>
    <w:rsid w:val="00541B34"/>
    <w:rsid w:val="00542B1D"/>
    <w:rsid w:val="00545D4D"/>
    <w:rsid w:val="0054618C"/>
    <w:rsid w:val="00547913"/>
    <w:rsid w:val="00547E79"/>
    <w:rsid w:val="00553208"/>
    <w:rsid w:val="00553EA9"/>
    <w:rsid w:val="00554FD1"/>
    <w:rsid w:val="00562158"/>
    <w:rsid w:val="00562CFC"/>
    <w:rsid w:val="0056596A"/>
    <w:rsid w:val="00566617"/>
    <w:rsid w:val="00570561"/>
    <w:rsid w:val="005712F2"/>
    <w:rsid w:val="005714CE"/>
    <w:rsid w:val="00572B80"/>
    <w:rsid w:val="005747CC"/>
    <w:rsid w:val="00580A1B"/>
    <w:rsid w:val="005860A4"/>
    <w:rsid w:val="00586BEB"/>
    <w:rsid w:val="00590774"/>
    <w:rsid w:val="00593181"/>
    <w:rsid w:val="005947A8"/>
    <w:rsid w:val="00595C26"/>
    <w:rsid w:val="00596AAE"/>
    <w:rsid w:val="00596C96"/>
    <w:rsid w:val="005A3D8C"/>
    <w:rsid w:val="005A4307"/>
    <w:rsid w:val="005A68E8"/>
    <w:rsid w:val="005A6D64"/>
    <w:rsid w:val="005A6F50"/>
    <w:rsid w:val="005B0504"/>
    <w:rsid w:val="005B1552"/>
    <w:rsid w:val="005B1659"/>
    <w:rsid w:val="005B2245"/>
    <w:rsid w:val="005B3F6D"/>
    <w:rsid w:val="005B701C"/>
    <w:rsid w:val="005C1CEC"/>
    <w:rsid w:val="005C291E"/>
    <w:rsid w:val="005C2F51"/>
    <w:rsid w:val="005C44FC"/>
    <w:rsid w:val="005C70F3"/>
    <w:rsid w:val="005C729F"/>
    <w:rsid w:val="005C7506"/>
    <w:rsid w:val="005C77CE"/>
    <w:rsid w:val="005E5F03"/>
    <w:rsid w:val="005E6EDC"/>
    <w:rsid w:val="005E7281"/>
    <w:rsid w:val="005E7C9B"/>
    <w:rsid w:val="005F03CC"/>
    <w:rsid w:val="005F09AB"/>
    <w:rsid w:val="005F3406"/>
    <w:rsid w:val="005F3CBD"/>
    <w:rsid w:val="005F68BE"/>
    <w:rsid w:val="005F7BC3"/>
    <w:rsid w:val="00600894"/>
    <w:rsid w:val="00600960"/>
    <w:rsid w:val="006030A8"/>
    <w:rsid w:val="006055EF"/>
    <w:rsid w:val="00605606"/>
    <w:rsid w:val="00606B9E"/>
    <w:rsid w:val="00607E15"/>
    <w:rsid w:val="00611287"/>
    <w:rsid w:val="00611CFA"/>
    <w:rsid w:val="00612A08"/>
    <w:rsid w:val="00613BDE"/>
    <w:rsid w:val="00615331"/>
    <w:rsid w:val="00616FB0"/>
    <w:rsid w:val="00617A28"/>
    <w:rsid w:val="00617BD2"/>
    <w:rsid w:val="006203AA"/>
    <w:rsid w:val="00622819"/>
    <w:rsid w:val="00623A3F"/>
    <w:rsid w:val="006240CF"/>
    <w:rsid w:val="006247E4"/>
    <w:rsid w:val="00625F80"/>
    <w:rsid w:val="00627139"/>
    <w:rsid w:val="00632BB7"/>
    <w:rsid w:val="00640ECD"/>
    <w:rsid w:val="0064327D"/>
    <w:rsid w:val="00643BF3"/>
    <w:rsid w:val="00646FCF"/>
    <w:rsid w:val="006470E1"/>
    <w:rsid w:val="0064796E"/>
    <w:rsid w:val="006506CA"/>
    <w:rsid w:val="006512E8"/>
    <w:rsid w:val="00652F91"/>
    <w:rsid w:val="00653FAE"/>
    <w:rsid w:val="0065745F"/>
    <w:rsid w:val="00660F7C"/>
    <w:rsid w:val="006632A4"/>
    <w:rsid w:val="00663BE5"/>
    <w:rsid w:val="00665A48"/>
    <w:rsid w:val="00666A04"/>
    <w:rsid w:val="0067037E"/>
    <w:rsid w:val="006717F3"/>
    <w:rsid w:val="0067319B"/>
    <w:rsid w:val="00673E0F"/>
    <w:rsid w:val="0067484C"/>
    <w:rsid w:val="00675963"/>
    <w:rsid w:val="00684031"/>
    <w:rsid w:val="00684ECF"/>
    <w:rsid w:val="00686453"/>
    <w:rsid w:val="006903AB"/>
    <w:rsid w:val="0069379F"/>
    <w:rsid w:val="006964A1"/>
    <w:rsid w:val="006A036E"/>
    <w:rsid w:val="006A1AFC"/>
    <w:rsid w:val="006A341E"/>
    <w:rsid w:val="006A3F16"/>
    <w:rsid w:val="006A55D1"/>
    <w:rsid w:val="006A7720"/>
    <w:rsid w:val="006B4265"/>
    <w:rsid w:val="006B43E9"/>
    <w:rsid w:val="006B4418"/>
    <w:rsid w:val="006B5F99"/>
    <w:rsid w:val="006B6EA3"/>
    <w:rsid w:val="006C075E"/>
    <w:rsid w:val="006C3C1D"/>
    <w:rsid w:val="006C5510"/>
    <w:rsid w:val="006D09D2"/>
    <w:rsid w:val="006D0B54"/>
    <w:rsid w:val="006D0EA0"/>
    <w:rsid w:val="006D18C0"/>
    <w:rsid w:val="006D1C64"/>
    <w:rsid w:val="006D7339"/>
    <w:rsid w:val="006E0C01"/>
    <w:rsid w:val="006E3E3F"/>
    <w:rsid w:val="006E3FA4"/>
    <w:rsid w:val="006F076A"/>
    <w:rsid w:val="006F0D20"/>
    <w:rsid w:val="006F140F"/>
    <w:rsid w:val="006F1558"/>
    <w:rsid w:val="006F40B5"/>
    <w:rsid w:val="006F6AED"/>
    <w:rsid w:val="00701560"/>
    <w:rsid w:val="00703BBF"/>
    <w:rsid w:val="00704795"/>
    <w:rsid w:val="00704D27"/>
    <w:rsid w:val="00704FA1"/>
    <w:rsid w:val="007107DB"/>
    <w:rsid w:val="00710CF5"/>
    <w:rsid w:val="00711318"/>
    <w:rsid w:val="00711485"/>
    <w:rsid w:val="00713E3E"/>
    <w:rsid w:val="00714005"/>
    <w:rsid w:val="00714907"/>
    <w:rsid w:val="0071500A"/>
    <w:rsid w:val="0071500C"/>
    <w:rsid w:val="00715EF4"/>
    <w:rsid w:val="007204F0"/>
    <w:rsid w:val="0072415F"/>
    <w:rsid w:val="00725DC3"/>
    <w:rsid w:val="0072660E"/>
    <w:rsid w:val="00726BDA"/>
    <w:rsid w:val="00727B82"/>
    <w:rsid w:val="00732053"/>
    <w:rsid w:val="00732F17"/>
    <w:rsid w:val="0073499C"/>
    <w:rsid w:val="007427DE"/>
    <w:rsid w:val="00744A9C"/>
    <w:rsid w:val="007459B6"/>
    <w:rsid w:val="00751137"/>
    <w:rsid w:val="007551B6"/>
    <w:rsid w:val="00757D30"/>
    <w:rsid w:val="0076411F"/>
    <w:rsid w:val="007653D9"/>
    <w:rsid w:val="007666E8"/>
    <w:rsid w:val="007712E0"/>
    <w:rsid w:val="00771C41"/>
    <w:rsid w:val="00771C67"/>
    <w:rsid w:val="00771F11"/>
    <w:rsid w:val="007750D4"/>
    <w:rsid w:val="007762AB"/>
    <w:rsid w:val="00776ADF"/>
    <w:rsid w:val="007807C6"/>
    <w:rsid w:val="007856C7"/>
    <w:rsid w:val="00787A2B"/>
    <w:rsid w:val="00791308"/>
    <w:rsid w:val="00797F34"/>
    <w:rsid w:val="007A267E"/>
    <w:rsid w:val="007A4F1E"/>
    <w:rsid w:val="007B20DC"/>
    <w:rsid w:val="007B75E2"/>
    <w:rsid w:val="007C16FD"/>
    <w:rsid w:val="007C2495"/>
    <w:rsid w:val="007C5485"/>
    <w:rsid w:val="007C66C0"/>
    <w:rsid w:val="007C78D3"/>
    <w:rsid w:val="007D1465"/>
    <w:rsid w:val="007D355C"/>
    <w:rsid w:val="007D5971"/>
    <w:rsid w:val="007D6B30"/>
    <w:rsid w:val="007E112B"/>
    <w:rsid w:val="007E4CA8"/>
    <w:rsid w:val="007E51AB"/>
    <w:rsid w:val="007F1653"/>
    <w:rsid w:val="007F18B5"/>
    <w:rsid w:val="007F1C57"/>
    <w:rsid w:val="007F607D"/>
    <w:rsid w:val="007F6D62"/>
    <w:rsid w:val="00800A6B"/>
    <w:rsid w:val="0080103E"/>
    <w:rsid w:val="0080296B"/>
    <w:rsid w:val="00803B22"/>
    <w:rsid w:val="0080431B"/>
    <w:rsid w:val="00805904"/>
    <w:rsid w:val="00806875"/>
    <w:rsid w:val="008070E6"/>
    <w:rsid w:val="00812EA7"/>
    <w:rsid w:val="008137D6"/>
    <w:rsid w:val="00814A29"/>
    <w:rsid w:val="008170D2"/>
    <w:rsid w:val="008173CE"/>
    <w:rsid w:val="008174BF"/>
    <w:rsid w:val="00817642"/>
    <w:rsid w:val="008177CB"/>
    <w:rsid w:val="00827724"/>
    <w:rsid w:val="00832D66"/>
    <w:rsid w:val="00833AAB"/>
    <w:rsid w:val="00834A5A"/>
    <w:rsid w:val="00835A11"/>
    <w:rsid w:val="00835F15"/>
    <w:rsid w:val="0083700A"/>
    <w:rsid w:val="008374E3"/>
    <w:rsid w:val="0084003F"/>
    <w:rsid w:val="00841213"/>
    <w:rsid w:val="008429BC"/>
    <w:rsid w:val="008469EC"/>
    <w:rsid w:val="00856227"/>
    <w:rsid w:val="00856530"/>
    <w:rsid w:val="00856962"/>
    <w:rsid w:val="00860416"/>
    <w:rsid w:val="00860A51"/>
    <w:rsid w:val="008628FB"/>
    <w:rsid w:val="008642AA"/>
    <w:rsid w:val="00865C88"/>
    <w:rsid w:val="00867572"/>
    <w:rsid w:val="00872C67"/>
    <w:rsid w:val="0087401B"/>
    <w:rsid w:val="00874BDE"/>
    <w:rsid w:val="00875727"/>
    <w:rsid w:val="00876741"/>
    <w:rsid w:val="00881CBD"/>
    <w:rsid w:val="008837C0"/>
    <w:rsid w:val="00884FA5"/>
    <w:rsid w:val="00890B9E"/>
    <w:rsid w:val="00891512"/>
    <w:rsid w:val="008947E2"/>
    <w:rsid w:val="00896A78"/>
    <w:rsid w:val="008A106A"/>
    <w:rsid w:val="008A3CC5"/>
    <w:rsid w:val="008A6F40"/>
    <w:rsid w:val="008B0679"/>
    <w:rsid w:val="008B1BF5"/>
    <w:rsid w:val="008B3114"/>
    <w:rsid w:val="008B3307"/>
    <w:rsid w:val="008B49AF"/>
    <w:rsid w:val="008B55E4"/>
    <w:rsid w:val="008B6355"/>
    <w:rsid w:val="008B6C88"/>
    <w:rsid w:val="008B7063"/>
    <w:rsid w:val="008C12D5"/>
    <w:rsid w:val="008C4B4E"/>
    <w:rsid w:val="008C59DB"/>
    <w:rsid w:val="008C5B23"/>
    <w:rsid w:val="008C64CA"/>
    <w:rsid w:val="008D1511"/>
    <w:rsid w:val="008D4E6D"/>
    <w:rsid w:val="008E1FAF"/>
    <w:rsid w:val="008E2D02"/>
    <w:rsid w:val="008E2EC4"/>
    <w:rsid w:val="008E304F"/>
    <w:rsid w:val="008E32FE"/>
    <w:rsid w:val="008E4E49"/>
    <w:rsid w:val="00900282"/>
    <w:rsid w:val="00904A14"/>
    <w:rsid w:val="0090546D"/>
    <w:rsid w:val="009063A2"/>
    <w:rsid w:val="00906B89"/>
    <w:rsid w:val="00911C54"/>
    <w:rsid w:val="009127CC"/>
    <w:rsid w:val="0091314C"/>
    <w:rsid w:val="00913F2E"/>
    <w:rsid w:val="00914B94"/>
    <w:rsid w:val="00917998"/>
    <w:rsid w:val="00922776"/>
    <w:rsid w:val="0092394D"/>
    <w:rsid w:val="009319B3"/>
    <w:rsid w:val="009354D5"/>
    <w:rsid w:val="00937833"/>
    <w:rsid w:val="00942985"/>
    <w:rsid w:val="00943EB5"/>
    <w:rsid w:val="0094536C"/>
    <w:rsid w:val="00946C5D"/>
    <w:rsid w:val="00951ECD"/>
    <w:rsid w:val="00960923"/>
    <w:rsid w:val="009609C3"/>
    <w:rsid w:val="00962D03"/>
    <w:rsid w:val="00963074"/>
    <w:rsid w:val="00964364"/>
    <w:rsid w:val="009654F1"/>
    <w:rsid w:val="009748A9"/>
    <w:rsid w:val="009801B4"/>
    <w:rsid w:val="009802D6"/>
    <w:rsid w:val="009807FE"/>
    <w:rsid w:val="009832F5"/>
    <w:rsid w:val="00983433"/>
    <w:rsid w:val="00984E03"/>
    <w:rsid w:val="00990E3F"/>
    <w:rsid w:val="00990FAA"/>
    <w:rsid w:val="009914E9"/>
    <w:rsid w:val="00992122"/>
    <w:rsid w:val="00996773"/>
    <w:rsid w:val="009A3CBF"/>
    <w:rsid w:val="009A7861"/>
    <w:rsid w:val="009B2AC3"/>
    <w:rsid w:val="009B62E3"/>
    <w:rsid w:val="009B7516"/>
    <w:rsid w:val="009B7C72"/>
    <w:rsid w:val="009C1009"/>
    <w:rsid w:val="009C1685"/>
    <w:rsid w:val="009C2B5A"/>
    <w:rsid w:val="009C2F65"/>
    <w:rsid w:val="009C3A76"/>
    <w:rsid w:val="009C43F7"/>
    <w:rsid w:val="009C55CB"/>
    <w:rsid w:val="009D3089"/>
    <w:rsid w:val="009D3D0F"/>
    <w:rsid w:val="009D578B"/>
    <w:rsid w:val="009D7435"/>
    <w:rsid w:val="009D775E"/>
    <w:rsid w:val="009E00E3"/>
    <w:rsid w:val="009E5BC6"/>
    <w:rsid w:val="009E62C1"/>
    <w:rsid w:val="009F0028"/>
    <w:rsid w:val="009F03E1"/>
    <w:rsid w:val="009F2610"/>
    <w:rsid w:val="009F6577"/>
    <w:rsid w:val="00A02389"/>
    <w:rsid w:val="00A031C5"/>
    <w:rsid w:val="00A0384A"/>
    <w:rsid w:val="00A03CD2"/>
    <w:rsid w:val="00A10E29"/>
    <w:rsid w:val="00A11C8A"/>
    <w:rsid w:val="00A15374"/>
    <w:rsid w:val="00A2302C"/>
    <w:rsid w:val="00A2324C"/>
    <w:rsid w:val="00A23E2D"/>
    <w:rsid w:val="00A27A35"/>
    <w:rsid w:val="00A300CE"/>
    <w:rsid w:val="00A348BD"/>
    <w:rsid w:val="00A378B2"/>
    <w:rsid w:val="00A42A01"/>
    <w:rsid w:val="00A44734"/>
    <w:rsid w:val="00A46C82"/>
    <w:rsid w:val="00A515FC"/>
    <w:rsid w:val="00A54927"/>
    <w:rsid w:val="00A57ADF"/>
    <w:rsid w:val="00A65B1A"/>
    <w:rsid w:val="00A66E99"/>
    <w:rsid w:val="00A67022"/>
    <w:rsid w:val="00A67F4B"/>
    <w:rsid w:val="00A74920"/>
    <w:rsid w:val="00A80089"/>
    <w:rsid w:val="00A90C85"/>
    <w:rsid w:val="00A93207"/>
    <w:rsid w:val="00A93A7B"/>
    <w:rsid w:val="00A9564B"/>
    <w:rsid w:val="00A95833"/>
    <w:rsid w:val="00AA1E20"/>
    <w:rsid w:val="00AA305D"/>
    <w:rsid w:val="00AA74C5"/>
    <w:rsid w:val="00AB493C"/>
    <w:rsid w:val="00AB4DAC"/>
    <w:rsid w:val="00AC1043"/>
    <w:rsid w:val="00AC11FC"/>
    <w:rsid w:val="00AC12AD"/>
    <w:rsid w:val="00AC1386"/>
    <w:rsid w:val="00AC57ED"/>
    <w:rsid w:val="00AC61AC"/>
    <w:rsid w:val="00AC6CED"/>
    <w:rsid w:val="00AD18CF"/>
    <w:rsid w:val="00AD207E"/>
    <w:rsid w:val="00AD518A"/>
    <w:rsid w:val="00AD58BD"/>
    <w:rsid w:val="00AD6D13"/>
    <w:rsid w:val="00AD6DB0"/>
    <w:rsid w:val="00AD6DD3"/>
    <w:rsid w:val="00AE24F9"/>
    <w:rsid w:val="00AE5F4A"/>
    <w:rsid w:val="00AE6C34"/>
    <w:rsid w:val="00AE78D6"/>
    <w:rsid w:val="00AE7C4C"/>
    <w:rsid w:val="00B00E95"/>
    <w:rsid w:val="00B0238B"/>
    <w:rsid w:val="00B02C8D"/>
    <w:rsid w:val="00B02D46"/>
    <w:rsid w:val="00B0403F"/>
    <w:rsid w:val="00B040C4"/>
    <w:rsid w:val="00B057A6"/>
    <w:rsid w:val="00B05B20"/>
    <w:rsid w:val="00B067D3"/>
    <w:rsid w:val="00B07BA8"/>
    <w:rsid w:val="00B12E37"/>
    <w:rsid w:val="00B165C2"/>
    <w:rsid w:val="00B17405"/>
    <w:rsid w:val="00B1746D"/>
    <w:rsid w:val="00B21C26"/>
    <w:rsid w:val="00B32BE6"/>
    <w:rsid w:val="00B34DE2"/>
    <w:rsid w:val="00B36E56"/>
    <w:rsid w:val="00B466FE"/>
    <w:rsid w:val="00B47E82"/>
    <w:rsid w:val="00B51572"/>
    <w:rsid w:val="00B5325A"/>
    <w:rsid w:val="00B559A7"/>
    <w:rsid w:val="00B55D03"/>
    <w:rsid w:val="00B563CC"/>
    <w:rsid w:val="00B56C4F"/>
    <w:rsid w:val="00B60750"/>
    <w:rsid w:val="00B609E3"/>
    <w:rsid w:val="00B65652"/>
    <w:rsid w:val="00B70C5A"/>
    <w:rsid w:val="00B70F5E"/>
    <w:rsid w:val="00B75185"/>
    <w:rsid w:val="00B83FBE"/>
    <w:rsid w:val="00B87858"/>
    <w:rsid w:val="00B87912"/>
    <w:rsid w:val="00B91AC0"/>
    <w:rsid w:val="00B92248"/>
    <w:rsid w:val="00B931A4"/>
    <w:rsid w:val="00B9544A"/>
    <w:rsid w:val="00B95852"/>
    <w:rsid w:val="00B96CE1"/>
    <w:rsid w:val="00BA0480"/>
    <w:rsid w:val="00BA183B"/>
    <w:rsid w:val="00BA450E"/>
    <w:rsid w:val="00BB23A1"/>
    <w:rsid w:val="00BB3C8C"/>
    <w:rsid w:val="00BB3ED1"/>
    <w:rsid w:val="00BB4A40"/>
    <w:rsid w:val="00BB7C07"/>
    <w:rsid w:val="00BC0A3C"/>
    <w:rsid w:val="00BC12D1"/>
    <w:rsid w:val="00BC3B10"/>
    <w:rsid w:val="00BC4BF6"/>
    <w:rsid w:val="00BD5B71"/>
    <w:rsid w:val="00BD60A2"/>
    <w:rsid w:val="00BD6AD5"/>
    <w:rsid w:val="00BD7C66"/>
    <w:rsid w:val="00BE2305"/>
    <w:rsid w:val="00BE320E"/>
    <w:rsid w:val="00BE3FEF"/>
    <w:rsid w:val="00BF2F90"/>
    <w:rsid w:val="00BF7F9A"/>
    <w:rsid w:val="00C01986"/>
    <w:rsid w:val="00C020CC"/>
    <w:rsid w:val="00C02B11"/>
    <w:rsid w:val="00C05C9F"/>
    <w:rsid w:val="00C0600D"/>
    <w:rsid w:val="00C0603E"/>
    <w:rsid w:val="00C0726F"/>
    <w:rsid w:val="00C1294F"/>
    <w:rsid w:val="00C15958"/>
    <w:rsid w:val="00C204CF"/>
    <w:rsid w:val="00C217B6"/>
    <w:rsid w:val="00C230AB"/>
    <w:rsid w:val="00C2595E"/>
    <w:rsid w:val="00C266DD"/>
    <w:rsid w:val="00C30E40"/>
    <w:rsid w:val="00C31F5E"/>
    <w:rsid w:val="00C329A2"/>
    <w:rsid w:val="00C40951"/>
    <w:rsid w:val="00C41374"/>
    <w:rsid w:val="00C42717"/>
    <w:rsid w:val="00C428BD"/>
    <w:rsid w:val="00C42D87"/>
    <w:rsid w:val="00C4326E"/>
    <w:rsid w:val="00C43F9E"/>
    <w:rsid w:val="00C44EA3"/>
    <w:rsid w:val="00C46197"/>
    <w:rsid w:val="00C5137C"/>
    <w:rsid w:val="00C515BF"/>
    <w:rsid w:val="00C51F71"/>
    <w:rsid w:val="00C52A79"/>
    <w:rsid w:val="00C5640D"/>
    <w:rsid w:val="00C572F2"/>
    <w:rsid w:val="00C625BE"/>
    <w:rsid w:val="00C64116"/>
    <w:rsid w:val="00C64161"/>
    <w:rsid w:val="00C6552A"/>
    <w:rsid w:val="00C65DFC"/>
    <w:rsid w:val="00C66639"/>
    <w:rsid w:val="00C7331A"/>
    <w:rsid w:val="00C7410B"/>
    <w:rsid w:val="00C80D4F"/>
    <w:rsid w:val="00C82737"/>
    <w:rsid w:val="00C83E0D"/>
    <w:rsid w:val="00C90AEA"/>
    <w:rsid w:val="00C91DDF"/>
    <w:rsid w:val="00C924DD"/>
    <w:rsid w:val="00C92C2E"/>
    <w:rsid w:val="00C92E27"/>
    <w:rsid w:val="00C939DC"/>
    <w:rsid w:val="00C950E8"/>
    <w:rsid w:val="00C96885"/>
    <w:rsid w:val="00CA0527"/>
    <w:rsid w:val="00CA0CBD"/>
    <w:rsid w:val="00CA126A"/>
    <w:rsid w:val="00CA4A2B"/>
    <w:rsid w:val="00CA7C54"/>
    <w:rsid w:val="00CB28DB"/>
    <w:rsid w:val="00CB2D11"/>
    <w:rsid w:val="00CD0DAA"/>
    <w:rsid w:val="00CD14BF"/>
    <w:rsid w:val="00CD553E"/>
    <w:rsid w:val="00CD663D"/>
    <w:rsid w:val="00CD7097"/>
    <w:rsid w:val="00CE0CFB"/>
    <w:rsid w:val="00CE3285"/>
    <w:rsid w:val="00CE7DF1"/>
    <w:rsid w:val="00CF21EB"/>
    <w:rsid w:val="00CF2785"/>
    <w:rsid w:val="00CF3BDA"/>
    <w:rsid w:val="00CF7513"/>
    <w:rsid w:val="00CF7EE7"/>
    <w:rsid w:val="00D032BD"/>
    <w:rsid w:val="00D05A08"/>
    <w:rsid w:val="00D05C19"/>
    <w:rsid w:val="00D06666"/>
    <w:rsid w:val="00D10067"/>
    <w:rsid w:val="00D1314A"/>
    <w:rsid w:val="00D1347D"/>
    <w:rsid w:val="00D154E7"/>
    <w:rsid w:val="00D256F4"/>
    <w:rsid w:val="00D31294"/>
    <w:rsid w:val="00D335DD"/>
    <w:rsid w:val="00D35250"/>
    <w:rsid w:val="00D40AA1"/>
    <w:rsid w:val="00D40FD0"/>
    <w:rsid w:val="00D421C6"/>
    <w:rsid w:val="00D42BC9"/>
    <w:rsid w:val="00D44787"/>
    <w:rsid w:val="00D456F2"/>
    <w:rsid w:val="00D45B1E"/>
    <w:rsid w:val="00D46AE2"/>
    <w:rsid w:val="00D52072"/>
    <w:rsid w:val="00D527E1"/>
    <w:rsid w:val="00D574C7"/>
    <w:rsid w:val="00D6429E"/>
    <w:rsid w:val="00D642BC"/>
    <w:rsid w:val="00D7211D"/>
    <w:rsid w:val="00D7418A"/>
    <w:rsid w:val="00D749D5"/>
    <w:rsid w:val="00D77266"/>
    <w:rsid w:val="00D77D84"/>
    <w:rsid w:val="00D801D1"/>
    <w:rsid w:val="00D80F54"/>
    <w:rsid w:val="00D831F7"/>
    <w:rsid w:val="00D84343"/>
    <w:rsid w:val="00D85C0C"/>
    <w:rsid w:val="00D867EA"/>
    <w:rsid w:val="00D90735"/>
    <w:rsid w:val="00D93B2D"/>
    <w:rsid w:val="00D9710D"/>
    <w:rsid w:val="00D975EF"/>
    <w:rsid w:val="00DA0591"/>
    <w:rsid w:val="00DA13B6"/>
    <w:rsid w:val="00DA43D5"/>
    <w:rsid w:val="00DB02D1"/>
    <w:rsid w:val="00DB3549"/>
    <w:rsid w:val="00DB5236"/>
    <w:rsid w:val="00DB54BB"/>
    <w:rsid w:val="00DB5C26"/>
    <w:rsid w:val="00DC05E9"/>
    <w:rsid w:val="00DC2AE3"/>
    <w:rsid w:val="00DC3500"/>
    <w:rsid w:val="00DC4648"/>
    <w:rsid w:val="00DC5748"/>
    <w:rsid w:val="00DC6412"/>
    <w:rsid w:val="00DD2A94"/>
    <w:rsid w:val="00DD46EB"/>
    <w:rsid w:val="00DD584A"/>
    <w:rsid w:val="00DE158E"/>
    <w:rsid w:val="00DE286C"/>
    <w:rsid w:val="00DE38EE"/>
    <w:rsid w:val="00DE57DD"/>
    <w:rsid w:val="00DE5A3A"/>
    <w:rsid w:val="00DE7FEE"/>
    <w:rsid w:val="00DF53EB"/>
    <w:rsid w:val="00DF6061"/>
    <w:rsid w:val="00E0159D"/>
    <w:rsid w:val="00E04094"/>
    <w:rsid w:val="00E040DE"/>
    <w:rsid w:val="00E04D9E"/>
    <w:rsid w:val="00E05937"/>
    <w:rsid w:val="00E12049"/>
    <w:rsid w:val="00E12B44"/>
    <w:rsid w:val="00E1399B"/>
    <w:rsid w:val="00E13CBB"/>
    <w:rsid w:val="00E15BE0"/>
    <w:rsid w:val="00E2657A"/>
    <w:rsid w:val="00E27906"/>
    <w:rsid w:val="00E31A9D"/>
    <w:rsid w:val="00E3294E"/>
    <w:rsid w:val="00E35B51"/>
    <w:rsid w:val="00E365A3"/>
    <w:rsid w:val="00E36ED3"/>
    <w:rsid w:val="00E379D6"/>
    <w:rsid w:val="00E41426"/>
    <w:rsid w:val="00E43F4E"/>
    <w:rsid w:val="00E447BA"/>
    <w:rsid w:val="00E45AD2"/>
    <w:rsid w:val="00E45D14"/>
    <w:rsid w:val="00E46249"/>
    <w:rsid w:val="00E46BAC"/>
    <w:rsid w:val="00E47887"/>
    <w:rsid w:val="00E5027E"/>
    <w:rsid w:val="00E5492C"/>
    <w:rsid w:val="00E56798"/>
    <w:rsid w:val="00E624F3"/>
    <w:rsid w:val="00E6576F"/>
    <w:rsid w:val="00E67D42"/>
    <w:rsid w:val="00E67DE6"/>
    <w:rsid w:val="00E725CF"/>
    <w:rsid w:val="00E77DD4"/>
    <w:rsid w:val="00E81EE5"/>
    <w:rsid w:val="00E830AC"/>
    <w:rsid w:val="00E83FDB"/>
    <w:rsid w:val="00E84AB8"/>
    <w:rsid w:val="00E869E2"/>
    <w:rsid w:val="00E872D1"/>
    <w:rsid w:val="00E90B11"/>
    <w:rsid w:val="00E90EE8"/>
    <w:rsid w:val="00E9388F"/>
    <w:rsid w:val="00E96D07"/>
    <w:rsid w:val="00EA0009"/>
    <w:rsid w:val="00EA12AE"/>
    <w:rsid w:val="00EA224A"/>
    <w:rsid w:val="00EA430A"/>
    <w:rsid w:val="00EA50A0"/>
    <w:rsid w:val="00EB0DBA"/>
    <w:rsid w:val="00EB30D5"/>
    <w:rsid w:val="00EC30DA"/>
    <w:rsid w:val="00EC4A3E"/>
    <w:rsid w:val="00EC597A"/>
    <w:rsid w:val="00ED2162"/>
    <w:rsid w:val="00ED2DEB"/>
    <w:rsid w:val="00ED3BDE"/>
    <w:rsid w:val="00ED3DA6"/>
    <w:rsid w:val="00ED4ED8"/>
    <w:rsid w:val="00EE2B4E"/>
    <w:rsid w:val="00EE4CC4"/>
    <w:rsid w:val="00EE692A"/>
    <w:rsid w:val="00EF185A"/>
    <w:rsid w:val="00EF1E94"/>
    <w:rsid w:val="00EF35CB"/>
    <w:rsid w:val="00EF49D8"/>
    <w:rsid w:val="00EF72EF"/>
    <w:rsid w:val="00F01E1A"/>
    <w:rsid w:val="00F02F15"/>
    <w:rsid w:val="00F03A51"/>
    <w:rsid w:val="00F03B94"/>
    <w:rsid w:val="00F10224"/>
    <w:rsid w:val="00F13782"/>
    <w:rsid w:val="00F13D60"/>
    <w:rsid w:val="00F1616A"/>
    <w:rsid w:val="00F16AC3"/>
    <w:rsid w:val="00F20E74"/>
    <w:rsid w:val="00F25CC6"/>
    <w:rsid w:val="00F268B2"/>
    <w:rsid w:val="00F2714A"/>
    <w:rsid w:val="00F279E0"/>
    <w:rsid w:val="00F3270A"/>
    <w:rsid w:val="00F34C4F"/>
    <w:rsid w:val="00F358CB"/>
    <w:rsid w:val="00F35DB0"/>
    <w:rsid w:val="00F41B67"/>
    <w:rsid w:val="00F43ED1"/>
    <w:rsid w:val="00F47108"/>
    <w:rsid w:val="00F475DB"/>
    <w:rsid w:val="00F50E15"/>
    <w:rsid w:val="00F521EE"/>
    <w:rsid w:val="00F52526"/>
    <w:rsid w:val="00F52605"/>
    <w:rsid w:val="00F54F0B"/>
    <w:rsid w:val="00F551C0"/>
    <w:rsid w:val="00F55EAA"/>
    <w:rsid w:val="00F57932"/>
    <w:rsid w:val="00F60DB1"/>
    <w:rsid w:val="00F61305"/>
    <w:rsid w:val="00F62796"/>
    <w:rsid w:val="00F634D0"/>
    <w:rsid w:val="00F70173"/>
    <w:rsid w:val="00F72104"/>
    <w:rsid w:val="00F73E05"/>
    <w:rsid w:val="00F774F0"/>
    <w:rsid w:val="00F775B9"/>
    <w:rsid w:val="00F82259"/>
    <w:rsid w:val="00F82295"/>
    <w:rsid w:val="00F84D5E"/>
    <w:rsid w:val="00F85CE0"/>
    <w:rsid w:val="00F85F15"/>
    <w:rsid w:val="00F86567"/>
    <w:rsid w:val="00F87172"/>
    <w:rsid w:val="00F93766"/>
    <w:rsid w:val="00F941ED"/>
    <w:rsid w:val="00F952B6"/>
    <w:rsid w:val="00F97DDB"/>
    <w:rsid w:val="00FA194C"/>
    <w:rsid w:val="00FA1CD8"/>
    <w:rsid w:val="00FA57A1"/>
    <w:rsid w:val="00FA7CD7"/>
    <w:rsid w:val="00FB1497"/>
    <w:rsid w:val="00FB19C2"/>
    <w:rsid w:val="00FB2B28"/>
    <w:rsid w:val="00FB2C82"/>
    <w:rsid w:val="00FB565E"/>
    <w:rsid w:val="00FC22C5"/>
    <w:rsid w:val="00FC3497"/>
    <w:rsid w:val="00FC6825"/>
    <w:rsid w:val="00FD067E"/>
    <w:rsid w:val="00FD07EA"/>
    <w:rsid w:val="00FD0FCE"/>
    <w:rsid w:val="00FD13B8"/>
    <w:rsid w:val="00FE307C"/>
    <w:rsid w:val="00FE36DC"/>
    <w:rsid w:val="00FE37F5"/>
    <w:rsid w:val="00FE6DA6"/>
    <w:rsid w:val="00FE720C"/>
    <w:rsid w:val="00FF08CE"/>
    <w:rsid w:val="00FF10FE"/>
    <w:rsid w:val="00FF698B"/>
    <w:rsid w:val="1E2ED9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 w:type="paragraph" w:customStyle="1" w:styleId="Default">
    <w:name w:val="Default"/>
    <w:rsid w:val="002A0AC0"/>
    <w:pPr>
      <w:autoSpaceDE w:val="0"/>
      <w:autoSpaceDN w:val="0"/>
      <w:adjustRightInd w:val="0"/>
      <w:spacing w:after="0" w:line="240" w:lineRule="auto"/>
    </w:pPr>
    <w:rPr>
      <w:rFonts w:ascii="Calibri" w:hAnsi="Calibri" w:cs="Calibri"/>
      <w:color w:val="000000"/>
      <w:sz w:val="24"/>
      <w:szCs w:val="24"/>
      <w:lang w:val="it-IT"/>
    </w:rPr>
  </w:style>
  <w:style w:type="paragraph" w:styleId="NoSpacing">
    <w:name w:val="No Spacing"/>
    <w:aliases w:val="Blue Text"/>
    <w:basedOn w:val="Normal"/>
    <w:next w:val="Normal"/>
    <w:uiPriority w:val="1"/>
    <w:qFormat/>
    <w:rsid w:val="00DD584A"/>
    <w:pPr>
      <w:shd w:val="clear" w:color="auto" w:fill="FFFFFF"/>
      <w:tabs>
        <w:tab w:val="left" w:pos="4820"/>
      </w:tabs>
      <w:spacing w:after="0" w:line="280" w:lineRule="exact"/>
      <w:jc w:val="both"/>
      <w:outlineLvl w:val="0"/>
    </w:pPr>
    <w:rPr>
      <w:rFonts w:eastAsia="Times New Roman" w:cs="Arial"/>
      <w:color w:val="0033A0"/>
      <w:lang w:val="en-US" w:eastAsia="fr-CH"/>
    </w:rPr>
  </w:style>
  <w:style w:type="character" w:styleId="Emphasis">
    <w:name w:val="Emphasis"/>
    <w:basedOn w:val="DefaultParagraphFont"/>
    <w:qFormat/>
    <w:rsid w:val="00DD58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348719707">
      <w:bodyDiv w:val="1"/>
      <w:marLeft w:val="0"/>
      <w:marRight w:val="0"/>
      <w:marTop w:val="0"/>
      <w:marBottom w:val="0"/>
      <w:divBdr>
        <w:top w:val="none" w:sz="0" w:space="0" w:color="auto"/>
        <w:left w:val="none" w:sz="0" w:space="0" w:color="auto"/>
        <w:bottom w:val="none" w:sz="0" w:space="0" w:color="auto"/>
        <w:right w:val="none" w:sz="0" w:space="0" w:color="auto"/>
      </w:divBdr>
    </w:div>
    <w:div w:id="699554390">
      <w:bodyDiv w:val="1"/>
      <w:marLeft w:val="0"/>
      <w:marRight w:val="0"/>
      <w:marTop w:val="0"/>
      <w:marBottom w:val="0"/>
      <w:divBdr>
        <w:top w:val="none" w:sz="0" w:space="0" w:color="auto"/>
        <w:left w:val="none" w:sz="0" w:space="0" w:color="auto"/>
        <w:bottom w:val="none" w:sz="0" w:space="0" w:color="auto"/>
        <w:right w:val="none" w:sz="0" w:space="0" w:color="auto"/>
      </w:divBdr>
    </w:div>
    <w:div w:id="717321184">
      <w:bodyDiv w:val="1"/>
      <w:marLeft w:val="0"/>
      <w:marRight w:val="0"/>
      <w:marTop w:val="0"/>
      <w:marBottom w:val="0"/>
      <w:divBdr>
        <w:top w:val="none" w:sz="0" w:space="0" w:color="auto"/>
        <w:left w:val="none" w:sz="0" w:space="0" w:color="auto"/>
        <w:bottom w:val="none" w:sz="0" w:space="0" w:color="auto"/>
        <w:right w:val="none" w:sz="0" w:space="0" w:color="auto"/>
      </w:divBdr>
    </w:div>
    <w:div w:id="727917498">
      <w:bodyDiv w:val="1"/>
      <w:marLeft w:val="0"/>
      <w:marRight w:val="0"/>
      <w:marTop w:val="0"/>
      <w:marBottom w:val="0"/>
      <w:divBdr>
        <w:top w:val="none" w:sz="0" w:space="0" w:color="auto"/>
        <w:left w:val="none" w:sz="0" w:space="0" w:color="auto"/>
        <w:bottom w:val="none" w:sz="0" w:space="0" w:color="auto"/>
        <w:right w:val="none" w:sz="0" w:space="0" w:color="auto"/>
      </w:divBdr>
    </w:div>
    <w:div w:id="766199421">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22918333">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629896141">
      <w:bodyDiv w:val="1"/>
      <w:marLeft w:val="0"/>
      <w:marRight w:val="0"/>
      <w:marTop w:val="0"/>
      <w:marBottom w:val="0"/>
      <w:divBdr>
        <w:top w:val="none" w:sz="0" w:space="0" w:color="auto"/>
        <w:left w:val="none" w:sz="0" w:space="0" w:color="auto"/>
        <w:bottom w:val="none" w:sz="0" w:space="0" w:color="auto"/>
        <w:right w:val="none" w:sz="0" w:space="0" w:color="auto"/>
      </w:divBdr>
    </w:div>
    <w:div w:id="1679044395">
      <w:bodyDiv w:val="1"/>
      <w:marLeft w:val="0"/>
      <w:marRight w:val="0"/>
      <w:marTop w:val="0"/>
      <w:marBottom w:val="0"/>
      <w:divBdr>
        <w:top w:val="none" w:sz="0" w:space="0" w:color="auto"/>
        <w:left w:val="none" w:sz="0" w:space="0" w:color="auto"/>
        <w:bottom w:val="none" w:sz="0" w:space="0" w:color="auto"/>
        <w:right w:val="none" w:sz="0" w:space="0" w:color="auto"/>
      </w:divBdr>
    </w:div>
    <w:div w:id="1709834383">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31251C9D324C70A5A89D77E5E5E493"/>
        <w:category>
          <w:name w:val="General"/>
          <w:gallery w:val="placeholder"/>
        </w:category>
        <w:types>
          <w:type w:val="bbPlcHdr"/>
        </w:types>
        <w:behaviors>
          <w:behavior w:val="content"/>
        </w:behaviors>
        <w:guid w:val="{EF31DDA9-4799-4C4A-AE96-112E36B01916}"/>
      </w:docPartPr>
      <w:docPartBody>
        <w:p w:rsidR="00D0014D" w:rsidRDefault="00A25B40" w:rsidP="00A25B40">
          <w:pPr>
            <w:pStyle w:val="F431251C9D324C70A5A89D77E5E5E4932"/>
          </w:pPr>
          <w:r w:rsidRPr="005E5F03">
            <w:rPr>
              <w:rStyle w:val="PlaceholderText"/>
              <w:rFonts w:cstheme="minorHAnsi"/>
              <w:sz w:val="20"/>
              <w:szCs w:val="20"/>
            </w:rPr>
            <w:t>Click or tap here to enter text.</w:t>
          </w:r>
        </w:p>
      </w:docPartBody>
    </w:docPart>
    <w:docPart>
      <w:docPartPr>
        <w:name w:val="A1F47E299F994BC89D33218BAEDB72EC"/>
        <w:category>
          <w:name w:val="General"/>
          <w:gallery w:val="placeholder"/>
        </w:category>
        <w:types>
          <w:type w:val="bbPlcHdr"/>
        </w:types>
        <w:behaviors>
          <w:behavior w:val="content"/>
        </w:behaviors>
        <w:guid w:val="{BA12207B-519D-4DE8-906A-4A45E027BCC8}"/>
      </w:docPartPr>
      <w:docPartBody>
        <w:p w:rsidR="00D0014D" w:rsidRDefault="00A25B40" w:rsidP="00A25B40">
          <w:pPr>
            <w:pStyle w:val="A1F47E299F994BC89D33218BAEDB72EC2"/>
          </w:pPr>
          <w:r w:rsidRPr="005E5F03">
            <w:rPr>
              <w:rStyle w:val="PlaceholderText"/>
              <w:rFonts w:cstheme="minorHAnsi"/>
              <w:sz w:val="20"/>
              <w:szCs w:val="20"/>
            </w:rPr>
            <w:t>Click or tap here to enter text.</w:t>
          </w:r>
        </w:p>
      </w:docPartBody>
    </w:docPart>
    <w:docPart>
      <w:docPartPr>
        <w:name w:val="B729BA687ACB4FEBB0F9F20EC79B2AA5"/>
        <w:category>
          <w:name w:val="General"/>
          <w:gallery w:val="placeholder"/>
        </w:category>
        <w:types>
          <w:type w:val="bbPlcHdr"/>
        </w:types>
        <w:behaviors>
          <w:behavior w:val="content"/>
        </w:behaviors>
        <w:guid w:val="{6799F4BF-B302-416C-8813-40C65B6C0691}"/>
      </w:docPartPr>
      <w:docPartBody>
        <w:p w:rsidR="00D0014D" w:rsidRDefault="00A25B40" w:rsidP="00A25B40">
          <w:pPr>
            <w:pStyle w:val="B729BA687ACB4FEBB0F9F20EC79B2AA52"/>
          </w:pPr>
          <w:r w:rsidRPr="005E5F03">
            <w:rPr>
              <w:rStyle w:val="PlaceholderText"/>
              <w:rFonts w:cstheme="minorHAnsi"/>
              <w:sz w:val="20"/>
              <w:szCs w:val="20"/>
            </w:rPr>
            <w:t>Click or tap to enter a date.</w:t>
          </w:r>
        </w:p>
      </w:docPartBody>
    </w:docPart>
    <w:docPart>
      <w:docPartPr>
        <w:name w:val="8E59DE73822142729846326F9EC90CB8"/>
        <w:category>
          <w:name w:val="General"/>
          <w:gallery w:val="placeholder"/>
        </w:category>
        <w:types>
          <w:type w:val="bbPlcHdr"/>
        </w:types>
        <w:behaviors>
          <w:behavior w:val="content"/>
        </w:behaviors>
        <w:guid w:val="{AD88703A-B0DB-4876-94D1-4854D98EA25E}"/>
      </w:docPartPr>
      <w:docPartBody>
        <w:p w:rsidR="00D0014D" w:rsidRDefault="00A25B40" w:rsidP="00A25B40">
          <w:pPr>
            <w:pStyle w:val="8E59DE73822142729846326F9EC90CB82"/>
          </w:pPr>
          <w:r w:rsidRPr="005E5F03">
            <w:rPr>
              <w:rFonts w:cstheme="minorHAnsi"/>
              <w:sz w:val="20"/>
              <w:szCs w:val="20"/>
            </w:rPr>
            <w:t>Click or tap here to enter text.</w:t>
          </w:r>
        </w:p>
      </w:docPartBody>
    </w:docPart>
    <w:docPart>
      <w:docPartPr>
        <w:name w:val="3E602B33B5F2459886E4D010A8204486"/>
        <w:category>
          <w:name w:val="General"/>
          <w:gallery w:val="placeholder"/>
        </w:category>
        <w:types>
          <w:type w:val="bbPlcHdr"/>
        </w:types>
        <w:behaviors>
          <w:behavior w:val="content"/>
        </w:behaviors>
        <w:guid w:val="{02C63BA8-210D-4574-B4D5-FBB5F99461EF}"/>
      </w:docPartPr>
      <w:docPartBody>
        <w:p w:rsidR="00D0014D" w:rsidRDefault="00A25B40" w:rsidP="00A25B40">
          <w:pPr>
            <w:pStyle w:val="3E602B33B5F2459886E4D010A82044862"/>
          </w:pPr>
          <w:r w:rsidRPr="005E5F03">
            <w:rPr>
              <w:rStyle w:val="PlaceholderText"/>
              <w:rFonts w:asciiTheme="minorHAnsi" w:eastAsiaTheme="majorEastAsia" w:hAnsiTheme="minorHAnsi" w:cstheme="minorHAnsi"/>
              <w:sz w:val="20"/>
            </w:rPr>
            <w:t>Click or tap here to enter text.</w:t>
          </w:r>
        </w:p>
      </w:docPartBody>
    </w:docPart>
    <w:docPart>
      <w:docPartPr>
        <w:name w:val="2F28C9DB47504A2C8096563275ACCABD"/>
        <w:category>
          <w:name w:val="General"/>
          <w:gallery w:val="placeholder"/>
        </w:category>
        <w:types>
          <w:type w:val="bbPlcHdr"/>
        </w:types>
        <w:behaviors>
          <w:behavior w:val="content"/>
        </w:behaviors>
        <w:guid w:val="{47F2626D-86DE-4B42-B143-1E27693F77B9}"/>
      </w:docPartPr>
      <w:docPartBody>
        <w:p w:rsidR="00D0014D" w:rsidRDefault="00A25B40" w:rsidP="00A25B40">
          <w:pPr>
            <w:pStyle w:val="2F28C9DB47504A2C8096563275ACCABD2"/>
          </w:pPr>
          <w:r w:rsidRPr="005E5F03">
            <w:rPr>
              <w:rStyle w:val="PlaceholderText"/>
              <w:rFonts w:asciiTheme="minorHAnsi" w:eastAsiaTheme="majorEastAsia" w:hAnsiTheme="minorHAnsi" w:cstheme="minorHAnsi"/>
              <w:sz w:val="20"/>
            </w:rPr>
            <w:t>Click or tap here to enter text.</w:t>
          </w:r>
        </w:p>
      </w:docPartBody>
    </w:docPart>
    <w:docPart>
      <w:docPartPr>
        <w:name w:val="D825E95FA79C46E5B1DCCBA2E132A98C"/>
        <w:category>
          <w:name w:val="General"/>
          <w:gallery w:val="placeholder"/>
        </w:category>
        <w:types>
          <w:type w:val="bbPlcHdr"/>
        </w:types>
        <w:behaviors>
          <w:behavior w:val="content"/>
        </w:behaviors>
        <w:guid w:val="{0BA37725-B476-41AC-BAAE-BB1561860256}"/>
      </w:docPartPr>
      <w:docPartBody>
        <w:p w:rsidR="00D0014D" w:rsidRDefault="00A25B40" w:rsidP="00A25B40">
          <w:pPr>
            <w:pStyle w:val="D825E95FA79C46E5B1DCCBA2E132A98C2"/>
          </w:pPr>
          <w:r w:rsidRPr="005E5F03">
            <w:rPr>
              <w:rStyle w:val="PlaceholderText"/>
              <w:rFonts w:asciiTheme="minorHAnsi" w:eastAsiaTheme="majorEastAsia" w:hAnsiTheme="minorHAnsi" w:cstheme="minorHAnsi"/>
              <w:sz w:val="20"/>
            </w:rPr>
            <w:t>Click or tap here to enter text.</w:t>
          </w:r>
        </w:p>
      </w:docPartBody>
    </w:docPart>
    <w:docPart>
      <w:docPartPr>
        <w:name w:val="AE5E22A8141B4C77B442617D3861E4C2"/>
        <w:category>
          <w:name w:val="General"/>
          <w:gallery w:val="placeholder"/>
        </w:category>
        <w:types>
          <w:type w:val="bbPlcHdr"/>
        </w:types>
        <w:behaviors>
          <w:behavior w:val="content"/>
        </w:behaviors>
        <w:guid w:val="{C0535C7C-606B-4033-8A88-255C57A5875C}"/>
      </w:docPartPr>
      <w:docPartBody>
        <w:p w:rsidR="00D0014D" w:rsidRDefault="00A25B40" w:rsidP="00A25B40">
          <w:pPr>
            <w:pStyle w:val="AE5E22A8141B4C77B442617D3861E4C22"/>
          </w:pPr>
          <w:r w:rsidRPr="005E5F03">
            <w:rPr>
              <w:rStyle w:val="PlaceholderText"/>
              <w:rFonts w:asciiTheme="minorHAnsi" w:eastAsiaTheme="majorEastAsia" w:hAnsiTheme="minorHAnsi" w:cstheme="minorHAnsi"/>
              <w:sz w:val="20"/>
            </w:rPr>
            <w:t>Click or tap here to enter text.</w:t>
          </w:r>
        </w:p>
      </w:docPartBody>
    </w:docPart>
    <w:docPart>
      <w:docPartPr>
        <w:name w:val="94988F90C552489BBF1EAEE9D88220F9"/>
        <w:category>
          <w:name w:val="General"/>
          <w:gallery w:val="placeholder"/>
        </w:category>
        <w:types>
          <w:type w:val="bbPlcHdr"/>
        </w:types>
        <w:behaviors>
          <w:behavior w:val="content"/>
        </w:behaviors>
        <w:guid w:val="{1CBF85B1-87BE-4846-A5CC-DFE5C4F8ED79}"/>
      </w:docPartPr>
      <w:docPartBody>
        <w:p w:rsidR="00D0014D" w:rsidRDefault="00A25B40" w:rsidP="00A25B40">
          <w:pPr>
            <w:pStyle w:val="94988F90C552489BBF1EAEE9D88220F92"/>
          </w:pPr>
          <w:r w:rsidRPr="005E5F03">
            <w:rPr>
              <w:rStyle w:val="PlaceholderText"/>
              <w:rFonts w:asciiTheme="minorHAnsi" w:eastAsiaTheme="majorEastAsia" w:hAnsiTheme="minorHAnsi" w:cstheme="minorHAnsi"/>
              <w:sz w:val="20"/>
            </w:rPr>
            <w:t>Click or tap here to enter text.</w:t>
          </w:r>
        </w:p>
      </w:docPartBody>
    </w:docPart>
    <w:docPart>
      <w:docPartPr>
        <w:name w:val="8BCDB04359134D8A8BAA800BB6644C32"/>
        <w:category>
          <w:name w:val="General"/>
          <w:gallery w:val="placeholder"/>
        </w:category>
        <w:types>
          <w:type w:val="bbPlcHdr"/>
        </w:types>
        <w:behaviors>
          <w:behavior w:val="content"/>
        </w:behaviors>
        <w:guid w:val="{2D1576D9-715C-479F-BEA5-DA7F9C2D8719}"/>
      </w:docPartPr>
      <w:docPartBody>
        <w:p w:rsidR="00D0014D" w:rsidRDefault="00A25B40" w:rsidP="00A25B40">
          <w:pPr>
            <w:pStyle w:val="8BCDB04359134D8A8BAA800BB6644C322"/>
          </w:pPr>
          <w:r w:rsidRPr="005E5F03">
            <w:rPr>
              <w:rStyle w:val="PlaceholderText"/>
              <w:rFonts w:asciiTheme="minorHAnsi" w:eastAsiaTheme="majorEastAsia" w:hAnsiTheme="minorHAnsi" w:cstheme="minorHAnsi"/>
              <w:sz w:val="20"/>
            </w:rPr>
            <w:t>Click or tap here to enter text.</w:t>
          </w:r>
        </w:p>
      </w:docPartBody>
    </w:docPart>
    <w:docPart>
      <w:docPartPr>
        <w:name w:val="2DD381DA85874FAA91DB7A4DDAF9D92A"/>
        <w:category>
          <w:name w:val="General"/>
          <w:gallery w:val="placeholder"/>
        </w:category>
        <w:types>
          <w:type w:val="bbPlcHdr"/>
        </w:types>
        <w:behaviors>
          <w:behavior w:val="content"/>
        </w:behaviors>
        <w:guid w:val="{B011ACEB-83D4-4031-B086-DD33F4EF1D4E}"/>
      </w:docPartPr>
      <w:docPartBody>
        <w:p w:rsidR="00D0014D" w:rsidRDefault="00A25B40" w:rsidP="00A25B40">
          <w:pPr>
            <w:pStyle w:val="2DD381DA85874FAA91DB7A4DDAF9D92A2"/>
          </w:pPr>
          <w:r w:rsidRPr="005E5F03">
            <w:rPr>
              <w:rStyle w:val="PlaceholderText"/>
              <w:rFonts w:asciiTheme="minorHAnsi" w:eastAsiaTheme="majorEastAsia" w:hAnsiTheme="minorHAnsi" w:cstheme="minorHAnsi"/>
              <w:sz w:val="20"/>
            </w:rPr>
            <w:t>Click or tap here to enter text.</w:t>
          </w:r>
        </w:p>
      </w:docPartBody>
    </w:docPart>
    <w:docPart>
      <w:docPartPr>
        <w:name w:val="1A10A86E0E3147DC93AD5E694ACB43B1"/>
        <w:category>
          <w:name w:val="General"/>
          <w:gallery w:val="placeholder"/>
        </w:category>
        <w:types>
          <w:type w:val="bbPlcHdr"/>
        </w:types>
        <w:behaviors>
          <w:behavior w:val="content"/>
        </w:behaviors>
        <w:guid w:val="{ED07261D-41C4-4631-A70E-4FDC8A101119}"/>
      </w:docPartPr>
      <w:docPartBody>
        <w:p w:rsidR="00D0014D" w:rsidRDefault="00A25B40" w:rsidP="00A25B40">
          <w:pPr>
            <w:pStyle w:val="1A10A86E0E3147DC93AD5E694ACB43B12"/>
          </w:pPr>
          <w:r w:rsidRPr="005E5F03">
            <w:rPr>
              <w:rStyle w:val="PlaceholderText"/>
              <w:rFonts w:asciiTheme="minorHAnsi" w:eastAsiaTheme="majorEastAsia" w:hAnsiTheme="minorHAnsi" w:cstheme="minorHAnsi"/>
              <w:sz w:val="20"/>
            </w:rPr>
            <w:t>Click or tap here to enter text.</w:t>
          </w:r>
        </w:p>
      </w:docPartBody>
    </w:docPart>
    <w:docPart>
      <w:docPartPr>
        <w:name w:val="94316F05941C4298AA78CD3B354C1A21"/>
        <w:category>
          <w:name w:val="General"/>
          <w:gallery w:val="placeholder"/>
        </w:category>
        <w:types>
          <w:type w:val="bbPlcHdr"/>
        </w:types>
        <w:behaviors>
          <w:behavior w:val="content"/>
        </w:behaviors>
        <w:guid w:val="{1CB84F11-1E70-415D-8908-89AD121EC2EE}"/>
      </w:docPartPr>
      <w:docPartBody>
        <w:p w:rsidR="00D0014D" w:rsidRDefault="00A25B40" w:rsidP="00A25B40">
          <w:pPr>
            <w:pStyle w:val="94316F05941C4298AA78CD3B354C1A212"/>
          </w:pPr>
          <w:r w:rsidRPr="005E5F03">
            <w:rPr>
              <w:rStyle w:val="PlaceholderText"/>
              <w:rFonts w:asciiTheme="minorHAnsi" w:eastAsiaTheme="majorEastAsia" w:hAnsiTheme="minorHAnsi" w:cstheme="minorHAnsi"/>
              <w:sz w:val="20"/>
            </w:rPr>
            <w:t>Click or tap here to enter text.</w:t>
          </w:r>
        </w:p>
      </w:docPartBody>
    </w:docPart>
    <w:docPart>
      <w:docPartPr>
        <w:name w:val="144ABCC9075743F58FA2595014F1DCD1"/>
        <w:category>
          <w:name w:val="General"/>
          <w:gallery w:val="placeholder"/>
        </w:category>
        <w:types>
          <w:type w:val="bbPlcHdr"/>
        </w:types>
        <w:behaviors>
          <w:behavior w:val="content"/>
        </w:behaviors>
        <w:guid w:val="{C68841C5-B002-40AE-8570-C79BD9722AAC}"/>
      </w:docPartPr>
      <w:docPartBody>
        <w:p w:rsidR="00606D9F" w:rsidRDefault="00063DBD" w:rsidP="00063DBD">
          <w:pPr>
            <w:pStyle w:val="144ABCC9075743F58FA2595014F1DCD1"/>
          </w:pPr>
          <w:r w:rsidRPr="005E5F03">
            <w:rPr>
              <w:rStyle w:val="PlaceholderText"/>
              <w:rFonts w:cstheme="minorHAnsi"/>
              <w:sz w:val="20"/>
              <w:szCs w:val="20"/>
            </w:rPr>
            <w:t>Click or tap here to enter text.</w:t>
          </w:r>
        </w:p>
      </w:docPartBody>
    </w:docPart>
    <w:docPart>
      <w:docPartPr>
        <w:name w:val="B3F1EDF173684DF1A11F170BE64B39FB"/>
        <w:category>
          <w:name w:val="General"/>
          <w:gallery w:val="placeholder"/>
        </w:category>
        <w:types>
          <w:type w:val="bbPlcHdr"/>
        </w:types>
        <w:behaviors>
          <w:behavior w:val="content"/>
        </w:behaviors>
        <w:guid w:val="{8D1F10FB-188A-49D9-B33B-69A265A3572B}"/>
      </w:docPartPr>
      <w:docPartBody>
        <w:p w:rsidR="00606D9F" w:rsidRDefault="00063DBD" w:rsidP="00063DBD">
          <w:pPr>
            <w:pStyle w:val="B3F1EDF173684DF1A11F170BE64B39FB"/>
          </w:pPr>
          <w:r w:rsidRPr="005E5F03">
            <w:rPr>
              <w:rStyle w:val="PlaceholderText"/>
              <w:rFonts w:cstheme="minorHAnsi"/>
              <w:sz w:val="20"/>
              <w:szCs w:val="20"/>
            </w:rPr>
            <w:t>Click or tap here to enter text.</w:t>
          </w:r>
        </w:p>
      </w:docPartBody>
    </w:docPart>
    <w:docPart>
      <w:docPartPr>
        <w:name w:val="F45CAB2C564C4788A91E5DCAE2837E97"/>
        <w:category>
          <w:name w:val="General"/>
          <w:gallery w:val="placeholder"/>
        </w:category>
        <w:types>
          <w:type w:val="bbPlcHdr"/>
        </w:types>
        <w:behaviors>
          <w:behavior w:val="content"/>
        </w:behaviors>
        <w:guid w:val="{1B4D738D-1C75-44F2-B087-1816B7321B30}"/>
      </w:docPartPr>
      <w:docPartBody>
        <w:p w:rsidR="00606D9F" w:rsidRDefault="00063DBD" w:rsidP="00063DBD">
          <w:pPr>
            <w:pStyle w:val="F45CAB2C564C4788A91E5DCAE2837E97"/>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63BDA"/>
    <w:rsid w:val="00063DBD"/>
    <w:rsid w:val="00127F9D"/>
    <w:rsid w:val="0013673F"/>
    <w:rsid w:val="002518CE"/>
    <w:rsid w:val="00284567"/>
    <w:rsid w:val="002A7083"/>
    <w:rsid w:val="002B2CB1"/>
    <w:rsid w:val="002E44E3"/>
    <w:rsid w:val="003A127D"/>
    <w:rsid w:val="00432D5A"/>
    <w:rsid w:val="00455B7E"/>
    <w:rsid w:val="00467265"/>
    <w:rsid w:val="00606D9F"/>
    <w:rsid w:val="00632618"/>
    <w:rsid w:val="007655EA"/>
    <w:rsid w:val="007779EB"/>
    <w:rsid w:val="007B7E3D"/>
    <w:rsid w:val="008026A2"/>
    <w:rsid w:val="00877ED8"/>
    <w:rsid w:val="009711A1"/>
    <w:rsid w:val="009B265D"/>
    <w:rsid w:val="00A25B40"/>
    <w:rsid w:val="00A50A71"/>
    <w:rsid w:val="00AB4D44"/>
    <w:rsid w:val="00AF5A84"/>
    <w:rsid w:val="00AF7BFF"/>
    <w:rsid w:val="00B05878"/>
    <w:rsid w:val="00B418B2"/>
    <w:rsid w:val="00BD2914"/>
    <w:rsid w:val="00BD559A"/>
    <w:rsid w:val="00BF05B5"/>
    <w:rsid w:val="00C11199"/>
    <w:rsid w:val="00CB2B63"/>
    <w:rsid w:val="00CE4147"/>
    <w:rsid w:val="00CF2DE6"/>
    <w:rsid w:val="00D0014D"/>
    <w:rsid w:val="00D40359"/>
    <w:rsid w:val="00DF3767"/>
    <w:rsid w:val="00E60E19"/>
    <w:rsid w:val="00E66D68"/>
    <w:rsid w:val="00EA6ED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63DBD"/>
    <w:rPr>
      <w:color w:val="808080"/>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F431251C9D324C70A5A89D77E5E5E4932">
    <w:name w:val="F431251C9D324C70A5A89D77E5E5E4932"/>
    <w:rsid w:val="00A25B40"/>
    <w:rPr>
      <w:rFonts w:eastAsiaTheme="minorHAnsi"/>
      <w:lang w:val="en-GB" w:eastAsia="en-US"/>
    </w:rPr>
  </w:style>
  <w:style w:type="paragraph" w:customStyle="1" w:styleId="A1F47E299F994BC89D33218BAEDB72EC2">
    <w:name w:val="A1F47E299F994BC89D33218BAEDB72EC2"/>
    <w:rsid w:val="00A25B40"/>
    <w:rPr>
      <w:rFonts w:eastAsiaTheme="minorHAnsi"/>
      <w:lang w:val="en-GB" w:eastAsia="en-US"/>
    </w:rPr>
  </w:style>
  <w:style w:type="paragraph" w:customStyle="1" w:styleId="B729BA687ACB4FEBB0F9F20EC79B2AA52">
    <w:name w:val="B729BA687ACB4FEBB0F9F20EC79B2AA52"/>
    <w:rsid w:val="00A25B40"/>
    <w:rPr>
      <w:rFonts w:eastAsiaTheme="minorHAnsi"/>
      <w:lang w:val="en-GB" w:eastAsia="en-US"/>
    </w:rPr>
  </w:style>
  <w:style w:type="paragraph" w:customStyle="1" w:styleId="8E59DE73822142729846326F9EC90CB82">
    <w:name w:val="8E59DE73822142729846326F9EC90CB82"/>
    <w:rsid w:val="00A25B40"/>
    <w:rPr>
      <w:rFonts w:eastAsiaTheme="minorHAnsi"/>
      <w:lang w:val="en-GB" w:eastAsia="en-US"/>
    </w:rPr>
  </w:style>
  <w:style w:type="paragraph" w:customStyle="1" w:styleId="3E602B33B5F2459886E4D010A82044862">
    <w:name w:val="3E602B33B5F2459886E4D010A820448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F28C9DB47504A2C8096563275ACCABD2">
    <w:name w:val="2F28C9DB47504A2C8096563275ACCAB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825E95FA79C46E5B1DCCBA2E132A98C2">
    <w:name w:val="D825E95FA79C46E5B1DCCBA2E132A98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E5E22A8141B4C77B442617D3861E4C22">
    <w:name w:val="AE5E22A8141B4C77B442617D3861E4C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988F90C552489BBF1EAEE9D88220F92">
    <w:name w:val="94988F90C552489BBF1EAEE9D88220F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8BCDB04359134D8A8BAA800BB6644C322">
    <w:name w:val="8BCDB04359134D8A8BAA800BB6644C3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DD381DA85874FAA91DB7A4DDAF9D92A2">
    <w:name w:val="2DD381DA85874FAA91DB7A4DDAF9D92A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A10A86E0E3147DC93AD5E694ACB43B12">
    <w:name w:val="1A10A86E0E3147DC93AD5E694ACB43B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316F05941C4298AA78CD3B354C1A212">
    <w:name w:val="94316F05941C4298AA78CD3B354C1A2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44ABCC9075743F58FA2595014F1DCD1">
    <w:name w:val="144ABCC9075743F58FA2595014F1DCD1"/>
    <w:rsid w:val="00063DBD"/>
    <w:rPr>
      <w:lang w:eastAsia="en-US"/>
    </w:rPr>
  </w:style>
  <w:style w:type="paragraph" w:customStyle="1" w:styleId="B3F1EDF173684DF1A11F170BE64B39FB">
    <w:name w:val="B3F1EDF173684DF1A11F170BE64B39FB"/>
    <w:rsid w:val="00063DBD"/>
    <w:rPr>
      <w:lang w:eastAsia="en-US"/>
    </w:rPr>
  </w:style>
  <w:style w:type="paragraph" w:customStyle="1" w:styleId="F45CAB2C564C4788A91E5DCAE2837E97">
    <w:name w:val="F45CAB2C564C4788A91E5DCAE2837E97"/>
    <w:rsid w:val="00063DBD"/>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DE9BB1-FA82-4CEB-A88E-1A8CDFFD4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6E80CE-08E8-4887-AB4B-B0F67B23E336}">
  <ds:schemaRefs>
    <ds:schemaRef ds:uri="http://schemas.openxmlformats.org/officeDocument/2006/bibliography"/>
  </ds:schemaRefs>
</ds:datastoreItem>
</file>

<file path=customXml/itemProps4.xml><?xml version="1.0" encoding="utf-8"?>
<ds:datastoreItem xmlns:ds="http://schemas.openxmlformats.org/officeDocument/2006/customXml" ds:itemID="{BE19C8DA-FA9E-4503-B32B-4BDCB2FE91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HLCM-PN RFQ V1 Oct 2019 (002).dotx</Template>
  <TotalTime>0</TotalTime>
  <Pages>4</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Links>
    <vt:vector size="36" baseType="variant">
      <vt:variant>
        <vt:i4>1245259</vt:i4>
      </vt:variant>
      <vt:variant>
        <vt:i4>12</vt:i4>
      </vt:variant>
      <vt:variant>
        <vt:i4>0</vt:i4>
      </vt:variant>
      <vt:variant>
        <vt:i4>5</vt:i4>
      </vt:variant>
      <vt:variant>
        <vt:lpwstr>https://www.ungm.org/Public/CodeOfConduct</vt:lpwstr>
      </vt:variant>
      <vt:variant>
        <vt:lpwstr/>
      </vt:variant>
      <vt:variant>
        <vt:i4>4849755</vt:i4>
      </vt:variant>
      <vt:variant>
        <vt:i4>9</vt:i4>
      </vt:variant>
      <vt:variant>
        <vt:i4>0</vt:i4>
      </vt:variant>
      <vt:variant>
        <vt:i4>5</vt:i4>
      </vt:variant>
      <vt:variant>
        <vt:lpwstr>http://www.ungm.org/</vt:lpwstr>
      </vt:variant>
      <vt:variant>
        <vt:lpwstr/>
      </vt:variant>
      <vt:variant>
        <vt:i4>4849755</vt:i4>
      </vt:variant>
      <vt:variant>
        <vt:i4>6</vt:i4>
      </vt:variant>
      <vt:variant>
        <vt:i4>0</vt:i4>
      </vt:variant>
      <vt:variant>
        <vt:i4>5</vt:i4>
      </vt:variant>
      <vt:variant>
        <vt:lpwstr>http://www.ungm.org/</vt:lpwstr>
      </vt:variant>
      <vt:variant>
        <vt:lpwstr/>
      </vt:variant>
      <vt:variant>
        <vt:i4>1245259</vt:i4>
      </vt:variant>
      <vt:variant>
        <vt:i4>3</vt:i4>
      </vt:variant>
      <vt:variant>
        <vt:i4>0</vt:i4>
      </vt:variant>
      <vt:variant>
        <vt:i4>5</vt:i4>
      </vt:variant>
      <vt:variant>
        <vt:lpwstr>https://www.ungm.org/Public/CodeOfConduct</vt:lpwstr>
      </vt:variant>
      <vt:variant>
        <vt:lpwstr/>
      </vt:variant>
      <vt:variant>
        <vt:i4>8126504</vt:i4>
      </vt:variant>
      <vt:variant>
        <vt:i4>0</vt:i4>
      </vt:variant>
      <vt:variant>
        <vt:i4>0</vt:i4>
      </vt:variant>
      <vt:variant>
        <vt:i4>5</vt:i4>
      </vt:variant>
      <vt:variant>
        <vt:lpwstr>http://www.timeanddate.com/worldclock/</vt:lpwstr>
      </vt:variant>
      <vt:variant>
        <vt:lpwstr/>
      </vt:variant>
      <vt:variant>
        <vt:i4>3014697</vt:i4>
      </vt:variant>
      <vt:variant>
        <vt:i4>0</vt:i4>
      </vt:variant>
      <vt:variant>
        <vt:i4>0</vt:i4>
      </vt:variant>
      <vt:variant>
        <vt:i4>5</vt:i4>
      </vt:variant>
      <vt:variant>
        <vt:lpwstr>https://www.ungm.org/Shared/KnowledgeCenter/Pages/PPH2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GJORGJIEVSKA Natasa</cp:lastModifiedBy>
  <cp:revision>46</cp:revision>
  <cp:lastPrinted>2022-11-02T10:07:00Z</cp:lastPrinted>
  <dcterms:created xsi:type="dcterms:W3CDTF">2022-12-05T14:26:00Z</dcterms:created>
  <dcterms:modified xsi:type="dcterms:W3CDTF">2022-12-07T14:52:00Z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ies>
</file>