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ABC0" w14:textId="77777777" w:rsidR="007D2276" w:rsidRPr="003B5A58" w:rsidRDefault="007D2276" w:rsidP="003B5A58">
      <w:pPr>
        <w:suppressAutoHyphens/>
        <w:spacing w:line="23" w:lineRule="atLeast"/>
        <w:jc w:val="both"/>
        <w:rPr>
          <w:rFonts w:asciiTheme="minorHAnsi" w:hAnsiTheme="minorHAnsi" w:cs="Calibri"/>
          <w:color w:val="999999"/>
          <w:sz w:val="20"/>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9B7105" w:rsidRPr="003B5A58" w14:paraId="798C345E" w14:textId="77777777" w:rsidTr="009B7105">
        <w:trPr>
          <w:jc w:val="right"/>
        </w:trPr>
        <w:tc>
          <w:tcPr>
            <w:tcW w:w="2700" w:type="dxa"/>
            <w:tcBorders>
              <w:top w:val="single" w:sz="4" w:space="0" w:color="auto"/>
              <w:left w:val="single" w:sz="4" w:space="0" w:color="auto"/>
              <w:bottom w:val="single" w:sz="4" w:space="0" w:color="auto"/>
              <w:right w:val="single" w:sz="4" w:space="0" w:color="auto"/>
            </w:tcBorders>
            <w:hideMark/>
          </w:tcPr>
          <w:p w14:paraId="3DD53497" w14:textId="77777777" w:rsidR="009B7105" w:rsidRPr="003B5A58" w:rsidRDefault="009B7105" w:rsidP="003B5A58">
            <w:pPr>
              <w:pStyle w:val="NoSpacing"/>
              <w:spacing w:line="23" w:lineRule="atLeast"/>
              <w:jc w:val="both"/>
              <w:rPr>
                <w:rFonts w:asciiTheme="minorHAnsi" w:hAnsiTheme="minorHAnsi" w:cs="Calibri"/>
                <w:sz w:val="20"/>
                <w:szCs w:val="20"/>
              </w:rPr>
            </w:pPr>
            <w:bookmarkStart w:id="0" w:name="OLE_LINK2"/>
            <w:r w:rsidRPr="003B5A58">
              <w:rPr>
                <w:rFonts w:asciiTheme="minorHAnsi" w:hAnsiTheme="minorHAnsi" w:cs="Calibr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374F5567" w14:textId="77777777" w:rsidR="009B7105" w:rsidRPr="003B5A58" w:rsidRDefault="009B7105" w:rsidP="003B5A58">
            <w:pPr>
              <w:pStyle w:val="NoSpacing"/>
              <w:spacing w:line="23" w:lineRule="atLeast"/>
              <w:jc w:val="both"/>
              <w:rPr>
                <w:rFonts w:asciiTheme="minorHAnsi" w:hAnsiTheme="minorHAnsi" w:cs="Calibri"/>
                <w:sz w:val="20"/>
                <w:szCs w:val="20"/>
              </w:rPr>
            </w:pPr>
          </w:p>
        </w:tc>
      </w:tr>
      <w:tr w:rsidR="009B7105" w:rsidRPr="003B5A58" w14:paraId="6094CA22" w14:textId="77777777" w:rsidTr="009B7105">
        <w:trPr>
          <w:jc w:val="right"/>
        </w:trPr>
        <w:tc>
          <w:tcPr>
            <w:tcW w:w="2700" w:type="dxa"/>
            <w:tcBorders>
              <w:top w:val="single" w:sz="4" w:space="0" w:color="auto"/>
              <w:left w:val="single" w:sz="4" w:space="0" w:color="auto"/>
              <w:bottom w:val="single" w:sz="4" w:space="0" w:color="auto"/>
              <w:right w:val="single" w:sz="4" w:space="0" w:color="auto"/>
            </w:tcBorders>
            <w:hideMark/>
          </w:tcPr>
          <w:p w14:paraId="12C20631" w14:textId="77777777" w:rsidR="009B7105" w:rsidRPr="003B5A58" w:rsidRDefault="009B7105" w:rsidP="003B5A58">
            <w:pPr>
              <w:pStyle w:val="NoSpacing"/>
              <w:spacing w:line="23" w:lineRule="atLeast"/>
              <w:jc w:val="both"/>
              <w:rPr>
                <w:rFonts w:asciiTheme="minorHAnsi" w:hAnsiTheme="minorHAnsi" w:cs="Calibri"/>
                <w:sz w:val="20"/>
                <w:szCs w:val="20"/>
              </w:rPr>
            </w:pPr>
            <w:r w:rsidRPr="003B5A58">
              <w:rPr>
                <w:rFonts w:asciiTheme="minorHAnsi" w:hAnsiTheme="minorHAnsi" w:cs="Calibr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38744C02" w14:textId="77777777" w:rsidR="009B7105" w:rsidRPr="003B5A58" w:rsidRDefault="009B7105" w:rsidP="003B5A58">
            <w:pPr>
              <w:pStyle w:val="NoSpacing"/>
              <w:spacing w:line="23" w:lineRule="atLeast"/>
              <w:jc w:val="both"/>
              <w:rPr>
                <w:rFonts w:asciiTheme="minorHAnsi" w:hAnsiTheme="minorHAnsi" w:cs="Calibri"/>
                <w:sz w:val="20"/>
                <w:szCs w:val="20"/>
              </w:rPr>
            </w:pPr>
          </w:p>
        </w:tc>
      </w:tr>
      <w:bookmarkEnd w:id="0"/>
    </w:tbl>
    <w:p w14:paraId="25DFD6AB" w14:textId="033E47FA" w:rsidR="00F158BE" w:rsidRDefault="00F158BE" w:rsidP="003B5A58">
      <w:pPr>
        <w:spacing w:line="23" w:lineRule="atLeast"/>
        <w:jc w:val="both"/>
        <w:rPr>
          <w:rFonts w:asciiTheme="minorHAnsi" w:hAnsiTheme="minorHAnsi" w:cs="Calibri"/>
          <w:b/>
          <w:snapToGrid w:val="0"/>
          <w:sz w:val="22"/>
          <w:szCs w:val="22"/>
          <w:lang w:val="en-GB"/>
        </w:rPr>
      </w:pPr>
    </w:p>
    <w:p w14:paraId="075BFB4B" w14:textId="6EC42BEF" w:rsidR="003B5A58" w:rsidRDefault="003B5A58" w:rsidP="003B5A58">
      <w:pPr>
        <w:spacing w:line="23" w:lineRule="atLeast"/>
        <w:jc w:val="both"/>
        <w:rPr>
          <w:rFonts w:asciiTheme="minorHAnsi" w:hAnsiTheme="minorHAnsi" w:cs="Calibri"/>
          <w:b/>
          <w:snapToGrid w:val="0"/>
          <w:sz w:val="22"/>
          <w:szCs w:val="22"/>
          <w:lang w:val="en-GB"/>
        </w:rPr>
      </w:pPr>
    </w:p>
    <w:p w14:paraId="76D66FCA" w14:textId="77777777" w:rsidR="003B5A58" w:rsidRPr="003B5A58" w:rsidRDefault="003B5A58" w:rsidP="003B5A58">
      <w:pPr>
        <w:spacing w:line="23" w:lineRule="atLeast"/>
        <w:jc w:val="both"/>
        <w:rPr>
          <w:rFonts w:asciiTheme="minorHAnsi" w:hAnsiTheme="minorHAnsi" w:cs="Calibri"/>
          <w:b/>
          <w:snapToGrid w:val="0"/>
          <w:sz w:val="22"/>
          <w:szCs w:val="22"/>
          <w:lang w:val="en-GB"/>
        </w:rPr>
      </w:pPr>
    </w:p>
    <w:p w14:paraId="173B11E6" w14:textId="77777777" w:rsidR="00F158BE" w:rsidRPr="003B5A58" w:rsidRDefault="00A930A6" w:rsidP="003B5A58">
      <w:pPr>
        <w:suppressAutoHyphens/>
        <w:spacing w:line="23" w:lineRule="atLeast"/>
        <w:jc w:val="center"/>
        <w:rPr>
          <w:rFonts w:asciiTheme="minorHAnsi" w:hAnsiTheme="minorHAnsi" w:cs="Calibri"/>
          <w:b/>
          <w:color w:val="000000"/>
          <w:sz w:val="22"/>
          <w:szCs w:val="22"/>
          <w:lang w:val="en-GB"/>
        </w:rPr>
      </w:pPr>
      <w:r w:rsidRPr="003B5A58">
        <w:rPr>
          <w:rFonts w:asciiTheme="minorHAnsi" w:hAnsiTheme="minorHAnsi" w:cs="Calibri"/>
          <w:b/>
          <w:color w:val="000000"/>
          <w:sz w:val="22"/>
          <w:szCs w:val="22"/>
          <w:lang w:val="en-GB"/>
        </w:rPr>
        <w:t>VEHICLE LEASE AGREEMENT</w:t>
      </w:r>
    </w:p>
    <w:p w14:paraId="502A6BBC" w14:textId="39526016" w:rsidR="00F158BE" w:rsidRPr="003B5A58" w:rsidRDefault="00BB5549" w:rsidP="003B5A58">
      <w:pPr>
        <w:suppressAutoHyphens/>
        <w:spacing w:line="23" w:lineRule="atLeast"/>
        <w:jc w:val="center"/>
        <w:rPr>
          <w:rFonts w:asciiTheme="minorHAnsi" w:hAnsiTheme="minorHAnsi" w:cs="Calibri"/>
          <w:b/>
          <w:color w:val="000000"/>
          <w:sz w:val="22"/>
          <w:szCs w:val="22"/>
          <w:lang w:val="en-GB"/>
        </w:rPr>
      </w:pPr>
      <w:r>
        <w:rPr>
          <w:rFonts w:asciiTheme="minorHAnsi" w:hAnsiTheme="minorHAnsi" w:cs="Calibri"/>
          <w:b/>
          <w:color w:val="000000"/>
          <w:sz w:val="22"/>
          <w:szCs w:val="22"/>
          <w:lang w:val="en-GB"/>
        </w:rPr>
        <w:t>b</w:t>
      </w:r>
      <w:r w:rsidR="00F158BE" w:rsidRPr="003B5A58">
        <w:rPr>
          <w:rFonts w:asciiTheme="minorHAnsi" w:hAnsiTheme="minorHAnsi" w:cs="Calibri"/>
          <w:b/>
          <w:color w:val="000000"/>
          <w:sz w:val="22"/>
          <w:szCs w:val="22"/>
          <w:lang w:val="en-GB"/>
        </w:rPr>
        <w:t>etween</w:t>
      </w:r>
      <w:r>
        <w:rPr>
          <w:rFonts w:asciiTheme="minorHAnsi" w:hAnsiTheme="minorHAnsi" w:cs="Calibri"/>
          <w:b/>
          <w:color w:val="000000"/>
          <w:sz w:val="22"/>
          <w:szCs w:val="22"/>
          <w:lang w:val="en-GB"/>
        </w:rPr>
        <w:t xml:space="preserve"> the</w:t>
      </w:r>
    </w:p>
    <w:p w14:paraId="0673FA92" w14:textId="283CED68" w:rsidR="00F158BE" w:rsidRPr="003B5A58" w:rsidRDefault="00F158BE" w:rsidP="003B5A58">
      <w:pPr>
        <w:suppressAutoHyphens/>
        <w:spacing w:line="23" w:lineRule="atLeast"/>
        <w:jc w:val="center"/>
        <w:rPr>
          <w:rFonts w:asciiTheme="minorHAnsi" w:hAnsiTheme="minorHAnsi" w:cs="Calibri"/>
          <w:b/>
          <w:color w:val="000000"/>
          <w:sz w:val="22"/>
          <w:szCs w:val="22"/>
          <w:lang w:val="en-GB"/>
        </w:rPr>
      </w:pPr>
      <w:r w:rsidRPr="003B5A58">
        <w:rPr>
          <w:rFonts w:asciiTheme="minorHAnsi" w:hAnsiTheme="minorHAnsi" w:cs="Calibri"/>
          <w:b/>
          <w:color w:val="000000"/>
          <w:sz w:val="22"/>
          <w:szCs w:val="22"/>
          <w:lang w:val="en-GB"/>
        </w:rPr>
        <w:t>International Organization for Migration</w:t>
      </w:r>
    </w:p>
    <w:p w14:paraId="2A605C67" w14:textId="104C89C2" w:rsidR="00F158BE" w:rsidRPr="003B5A58" w:rsidRDefault="00BB5549" w:rsidP="003B5A58">
      <w:pPr>
        <w:suppressAutoHyphens/>
        <w:spacing w:line="23" w:lineRule="atLeast"/>
        <w:jc w:val="center"/>
        <w:rPr>
          <w:rFonts w:asciiTheme="minorHAnsi" w:hAnsiTheme="minorHAnsi" w:cs="Calibri"/>
          <w:b/>
          <w:color w:val="000000"/>
          <w:sz w:val="22"/>
          <w:szCs w:val="22"/>
          <w:lang w:val="en-GB"/>
        </w:rPr>
      </w:pPr>
      <w:r>
        <w:rPr>
          <w:rFonts w:asciiTheme="minorHAnsi" w:hAnsiTheme="minorHAnsi" w:cs="Calibri"/>
          <w:b/>
          <w:color w:val="000000"/>
          <w:sz w:val="22"/>
          <w:szCs w:val="22"/>
          <w:lang w:val="en-GB"/>
        </w:rPr>
        <w:t>a</w:t>
      </w:r>
      <w:r w:rsidR="00F158BE" w:rsidRPr="003B5A58">
        <w:rPr>
          <w:rFonts w:asciiTheme="minorHAnsi" w:hAnsiTheme="minorHAnsi" w:cs="Calibri"/>
          <w:b/>
          <w:color w:val="000000"/>
          <w:sz w:val="22"/>
          <w:szCs w:val="22"/>
          <w:lang w:val="en-GB"/>
        </w:rPr>
        <w:t>nd</w:t>
      </w:r>
    </w:p>
    <w:p w14:paraId="4DC59915" w14:textId="77777777" w:rsidR="009D088B" w:rsidRPr="003B5A58" w:rsidRDefault="00F158BE" w:rsidP="003B5A58">
      <w:pPr>
        <w:suppressAutoHyphens/>
        <w:spacing w:line="23" w:lineRule="atLeast"/>
        <w:jc w:val="center"/>
        <w:rPr>
          <w:rFonts w:asciiTheme="minorHAnsi" w:hAnsiTheme="minorHAnsi" w:cs="Calibri"/>
          <w:b/>
          <w:sz w:val="22"/>
          <w:szCs w:val="22"/>
          <w:lang w:val="en-GB"/>
        </w:rPr>
      </w:pPr>
      <w:r w:rsidRPr="003B5A58">
        <w:rPr>
          <w:rFonts w:asciiTheme="minorHAnsi" w:hAnsiTheme="minorHAnsi" w:cs="Calibri"/>
          <w:b/>
          <w:sz w:val="22"/>
          <w:szCs w:val="22"/>
          <w:highlight w:val="lightGray"/>
          <w:lang w:val="en-GB"/>
        </w:rPr>
        <w:t xml:space="preserve">[Name of the </w:t>
      </w:r>
      <w:r w:rsidR="00A930A6" w:rsidRPr="003B5A58">
        <w:rPr>
          <w:rFonts w:asciiTheme="minorHAnsi" w:hAnsiTheme="minorHAnsi" w:cs="Calibri"/>
          <w:b/>
          <w:sz w:val="22"/>
          <w:szCs w:val="22"/>
          <w:highlight w:val="lightGray"/>
          <w:lang w:val="en-GB"/>
        </w:rPr>
        <w:t>Service Provider</w:t>
      </w:r>
      <w:r w:rsidRPr="003B5A58">
        <w:rPr>
          <w:rFonts w:asciiTheme="minorHAnsi" w:hAnsiTheme="minorHAnsi" w:cs="Calibri"/>
          <w:b/>
          <w:sz w:val="22"/>
          <w:szCs w:val="22"/>
          <w:highlight w:val="lightGray"/>
          <w:lang w:val="en-GB"/>
        </w:rPr>
        <w:t>]</w:t>
      </w:r>
    </w:p>
    <w:p w14:paraId="308EA747" w14:textId="77777777" w:rsidR="00CF3041" w:rsidRPr="003B5A58" w:rsidRDefault="00CF3041" w:rsidP="003B5A58">
      <w:pPr>
        <w:pStyle w:val="BodyText"/>
        <w:spacing w:line="23" w:lineRule="atLeast"/>
        <w:jc w:val="both"/>
        <w:rPr>
          <w:rFonts w:asciiTheme="minorHAnsi" w:hAnsiTheme="minorHAnsi" w:cs="Calibri"/>
          <w:snapToGrid w:val="0"/>
          <w:szCs w:val="22"/>
          <w:lang w:val="en-GB"/>
        </w:rPr>
      </w:pPr>
    </w:p>
    <w:p w14:paraId="6BB410CD" w14:textId="77777777" w:rsidR="00CF3041" w:rsidRPr="003B5A58" w:rsidRDefault="00CF3041" w:rsidP="003B5A58">
      <w:pPr>
        <w:pStyle w:val="BodyText"/>
        <w:spacing w:line="23" w:lineRule="atLeast"/>
        <w:jc w:val="both"/>
        <w:rPr>
          <w:rFonts w:asciiTheme="minorHAnsi" w:hAnsiTheme="minorHAnsi" w:cs="Calibri"/>
          <w:snapToGrid w:val="0"/>
          <w:szCs w:val="22"/>
          <w:lang w:val="en-GB"/>
        </w:rPr>
      </w:pPr>
    </w:p>
    <w:p w14:paraId="75F589A5" w14:textId="0D581195" w:rsidR="00CF3041" w:rsidRPr="003B5A58" w:rsidRDefault="00CF3041" w:rsidP="003B5A58">
      <w:pPr>
        <w:pStyle w:val="BodyText"/>
        <w:spacing w:line="23" w:lineRule="atLeast"/>
        <w:jc w:val="both"/>
        <w:rPr>
          <w:rFonts w:asciiTheme="minorHAnsi" w:hAnsiTheme="minorHAnsi" w:cs="Calibri"/>
          <w:snapToGrid w:val="0"/>
          <w:szCs w:val="22"/>
          <w:lang w:val="en-GB"/>
        </w:rPr>
      </w:pPr>
      <w:r w:rsidRPr="003B5A58">
        <w:rPr>
          <w:rFonts w:asciiTheme="minorHAnsi" w:hAnsiTheme="minorHAnsi" w:cs="Calibri"/>
          <w:snapToGrid w:val="0"/>
          <w:szCs w:val="22"/>
          <w:lang w:val="en-GB"/>
        </w:rPr>
        <w:t xml:space="preserve">The Parties to this </w:t>
      </w:r>
      <w:r w:rsidR="00322E05">
        <w:rPr>
          <w:rFonts w:asciiTheme="minorHAnsi" w:hAnsiTheme="minorHAnsi" w:cs="Calibri"/>
          <w:snapToGrid w:val="0"/>
          <w:szCs w:val="22"/>
          <w:lang w:val="en-GB"/>
        </w:rPr>
        <w:t xml:space="preserve">Vehicle Lease </w:t>
      </w:r>
      <w:r w:rsidRPr="003B5A58">
        <w:rPr>
          <w:rFonts w:asciiTheme="minorHAnsi" w:hAnsiTheme="minorHAnsi" w:cs="Calibri"/>
          <w:snapToGrid w:val="0"/>
          <w:szCs w:val="22"/>
          <w:lang w:val="en-GB"/>
        </w:rPr>
        <w:t xml:space="preserve">Agreement are the </w:t>
      </w:r>
      <w:r w:rsidRPr="003B5A58">
        <w:rPr>
          <w:rFonts w:asciiTheme="minorHAnsi" w:hAnsiTheme="minorHAnsi" w:cs="Calibri"/>
          <w:b/>
          <w:snapToGrid w:val="0"/>
          <w:szCs w:val="22"/>
          <w:lang w:val="en-GB"/>
        </w:rPr>
        <w:t>International Organization for Migration</w:t>
      </w:r>
      <w:r w:rsidRPr="003B5A58">
        <w:rPr>
          <w:rFonts w:asciiTheme="minorHAnsi" w:hAnsiTheme="minorHAnsi" w:cs="Calibri"/>
          <w:snapToGrid w:val="0"/>
          <w:szCs w:val="22"/>
          <w:lang w:val="en-GB"/>
        </w:rPr>
        <w:t>,</w:t>
      </w:r>
      <w:r w:rsidR="00803B06" w:rsidRPr="003B5A58">
        <w:rPr>
          <w:rFonts w:asciiTheme="minorHAnsi" w:hAnsiTheme="minorHAnsi" w:cs="Calibri"/>
          <w:b/>
          <w:snapToGrid w:val="0"/>
          <w:szCs w:val="22"/>
          <w:lang w:val="en-GB"/>
        </w:rPr>
        <w:t xml:space="preserve"> </w:t>
      </w:r>
      <w:r w:rsidR="00803B06" w:rsidRPr="003B5A58">
        <w:rPr>
          <w:rFonts w:asciiTheme="minorHAnsi" w:hAnsiTheme="minorHAnsi" w:cs="Calibri"/>
          <w:snapToGrid w:val="0"/>
          <w:szCs w:val="22"/>
          <w:lang w:val="en-GB"/>
        </w:rPr>
        <w:t xml:space="preserve">a </w:t>
      </w:r>
      <w:r w:rsidR="001C01A8">
        <w:rPr>
          <w:rFonts w:asciiTheme="minorHAnsi" w:hAnsiTheme="minorHAnsi" w:cs="Calibri"/>
          <w:snapToGrid w:val="0"/>
          <w:szCs w:val="22"/>
          <w:lang w:val="en-GB"/>
        </w:rPr>
        <w:t xml:space="preserve">related </w:t>
      </w:r>
      <w:r w:rsidR="00803B06" w:rsidRPr="003B5A58">
        <w:rPr>
          <w:rFonts w:asciiTheme="minorHAnsi" w:hAnsiTheme="minorHAnsi" w:cs="Calibri"/>
          <w:snapToGrid w:val="0"/>
          <w:szCs w:val="22"/>
          <w:lang w:val="en-GB"/>
        </w:rPr>
        <w:t>organization of the United Nations,</w:t>
      </w:r>
      <w:r w:rsidRPr="003B5A58">
        <w:rPr>
          <w:rFonts w:asciiTheme="minorHAnsi" w:hAnsiTheme="minorHAnsi" w:cs="Calibri"/>
          <w:snapToGrid w:val="0"/>
          <w:szCs w:val="22"/>
          <w:lang w:val="en-GB"/>
        </w:rPr>
        <w:t xml:space="preserve"> </w:t>
      </w:r>
      <w:r w:rsidR="00322E05">
        <w:rPr>
          <w:rFonts w:asciiTheme="minorHAnsi" w:hAnsiTheme="minorHAnsi" w:cs="Calibri"/>
          <w:snapToGrid w:val="0"/>
          <w:szCs w:val="22"/>
          <w:lang w:val="en-GB"/>
        </w:rPr>
        <w:t xml:space="preserve">acting through its [insert name of office, e.g., </w:t>
      </w:r>
      <w:r w:rsidRPr="003B5A58">
        <w:rPr>
          <w:rFonts w:asciiTheme="minorHAnsi" w:hAnsiTheme="minorHAnsi" w:cs="Calibri"/>
          <w:snapToGrid w:val="0"/>
          <w:szCs w:val="22"/>
          <w:lang w:val="en-GB"/>
        </w:rPr>
        <w:t xml:space="preserve">Mission in </w:t>
      </w:r>
      <w:r w:rsidRPr="003B5A58">
        <w:rPr>
          <w:rFonts w:asciiTheme="minorHAnsi" w:hAnsiTheme="minorHAnsi" w:cs="Calibri"/>
          <w:snapToGrid w:val="0"/>
          <w:szCs w:val="22"/>
          <w:highlight w:val="lightGray"/>
          <w:lang w:val="en-GB"/>
        </w:rPr>
        <w:t>XXX]</w:t>
      </w:r>
      <w:r w:rsidRPr="003B5A58">
        <w:rPr>
          <w:rFonts w:asciiTheme="minorHAnsi" w:hAnsiTheme="minorHAnsi" w:cs="Calibri"/>
          <w:snapToGrid w:val="0"/>
          <w:szCs w:val="22"/>
          <w:lang w:val="en-GB"/>
        </w:rPr>
        <w:t xml:space="preserve">, </w:t>
      </w:r>
      <w:r w:rsidRPr="003B5A58">
        <w:rPr>
          <w:rFonts w:asciiTheme="minorHAnsi" w:hAnsiTheme="minorHAnsi" w:cs="Calibri"/>
          <w:snapToGrid w:val="0"/>
          <w:szCs w:val="22"/>
          <w:highlight w:val="lightGray"/>
          <w:lang w:val="en-GB"/>
        </w:rPr>
        <w:t>[Address of the Mission]</w:t>
      </w:r>
      <w:r w:rsidRPr="003B5A58">
        <w:rPr>
          <w:rFonts w:asciiTheme="minorHAnsi" w:hAnsiTheme="minorHAnsi" w:cs="Calibri"/>
          <w:snapToGrid w:val="0"/>
          <w:szCs w:val="22"/>
          <w:lang w:val="en-GB"/>
        </w:rPr>
        <w:t xml:space="preserve">, represented by </w:t>
      </w:r>
      <w:r w:rsidRPr="003B5A58">
        <w:rPr>
          <w:rFonts w:asciiTheme="minorHAnsi" w:hAnsiTheme="minorHAnsi" w:cs="Calibri"/>
          <w:snapToGrid w:val="0"/>
          <w:szCs w:val="22"/>
          <w:highlight w:val="lightGray"/>
          <w:lang w:val="en-GB"/>
        </w:rPr>
        <w:t xml:space="preserve">[Name, Title of </w:t>
      </w:r>
      <w:r w:rsidR="00322E05">
        <w:rPr>
          <w:rFonts w:asciiTheme="minorHAnsi" w:hAnsiTheme="minorHAnsi" w:cs="Calibri"/>
          <w:snapToGrid w:val="0"/>
          <w:szCs w:val="22"/>
          <w:highlight w:val="lightGray"/>
          <w:lang w:val="en-GB"/>
        </w:rPr>
        <w:t xml:space="preserve">Director, </w:t>
      </w:r>
      <w:r w:rsidRPr="003B5A58">
        <w:rPr>
          <w:rFonts w:asciiTheme="minorHAnsi" w:hAnsiTheme="minorHAnsi" w:cs="Calibri"/>
          <w:snapToGrid w:val="0"/>
          <w:szCs w:val="22"/>
          <w:highlight w:val="lightGray"/>
          <w:lang w:val="en-GB"/>
        </w:rPr>
        <w:t>Chief of Mission</w:t>
      </w:r>
      <w:r w:rsidR="00322E05">
        <w:rPr>
          <w:rFonts w:asciiTheme="minorHAnsi" w:hAnsiTheme="minorHAnsi" w:cs="Calibri"/>
          <w:snapToGrid w:val="0"/>
          <w:szCs w:val="22"/>
          <w:highlight w:val="lightGray"/>
          <w:lang w:val="en-GB"/>
        </w:rPr>
        <w:t>, Head of Office</w:t>
      </w:r>
      <w:r w:rsidRPr="003B5A58">
        <w:rPr>
          <w:rFonts w:asciiTheme="minorHAnsi" w:hAnsiTheme="minorHAnsi" w:cs="Calibri"/>
          <w:snapToGrid w:val="0"/>
          <w:szCs w:val="22"/>
          <w:highlight w:val="lightGray"/>
          <w:lang w:val="en-GB"/>
        </w:rPr>
        <w:t>]</w:t>
      </w:r>
      <w:r w:rsidRPr="003B5A58">
        <w:rPr>
          <w:rFonts w:asciiTheme="minorHAnsi" w:hAnsiTheme="minorHAnsi" w:cs="Calibri"/>
          <w:snapToGrid w:val="0"/>
          <w:szCs w:val="22"/>
          <w:lang w:val="en-GB"/>
        </w:rPr>
        <w:t>, hereinafter referred to as “</w:t>
      </w:r>
      <w:r w:rsidRPr="003B5A58">
        <w:rPr>
          <w:rFonts w:asciiTheme="minorHAnsi" w:hAnsiTheme="minorHAnsi" w:cs="Calibri"/>
          <w:b/>
          <w:snapToGrid w:val="0"/>
          <w:szCs w:val="22"/>
          <w:lang w:val="en-GB"/>
        </w:rPr>
        <w:t>IOM</w:t>
      </w:r>
      <w:r w:rsidRPr="003B5A58">
        <w:rPr>
          <w:rFonts w:asciiTheme="minorHAnsi" w:hAnsiTheme="minorHAnsi" w:cs="Calibri"/>
          <w:snapToGrid w:val="0"/>
          <w:szCs w:val="22"/>
          <w:lang w:val="en-GB"/>
        </w:rPr>
        <w:t xml:space="preserve">,” and </w:t>
      </w:r>
      <w:r w:rsidRPr="003B5A58">
        <w:rPr>
          <w:rFonts w:asciiTheme="minorHAnsi" w:hAnsiTheme="minorHAnsi" w:cs="Calibri"/>
          <w:snapToGrid w:val="0"/>
          <w:szCs w:val="22"/>
          <w:highlight w:val="lightGray"/>
          <w:lang w:val="en-GB"/>
        </w:rPr>
        <w:t>[</w:t>
      </w:r>
      <w:r w:rsidRPr="003B5A58">
        <w:rPr>
          <w:rFonts w:asciiTheme="minorHAnsi" w:hAnsiTheme="minorHAnsi" w:cs="Calibri"/>
          <w:b/>
          <w:snapToGrid w:val="0"/>
          <w:szCs w:val="22"/>
          <w:highlight w:val="lightGray"/>
          <w:lang w:val="en-GB"/>
        </w:rPr>
        <w:t>Name of the Service Provider</w:t>
      </w:r>
      <w:r w:rsidRPr="003B5A58">
        <w:rPr>
          <w:rFonts w:asciiTheme="minorHAnsi" w:hAnsiTheme="minorHAnsi" w:cs="Calibri"/>
          <w:snapToGrid w:val="0"/>
          <w:szCs w:val="22"/>
          <w:highlight w:val="lightGray"/>
          <w:lang w:val="en-GB"/>
        </w:rPr>
        <w:t>]</w:t>
      </w:r>
      <w:r w:rsidRPr="003B5A58">
        <w:rPr>
          <w:rFonts w:asciiTheme="minorHAnsi" w:hAnsiTheme="minorHAnsi" w:cs="Calibri"/>
          <w:snapToGrid w:val="0"/>
          <w:szCs w:val="22"/>
          <w:lang w:val="en-GB"/>
        </w:rPr>
        <w:t>, [</w:t>
      </w:r>
      <w:r w:rsidRPr="003B5A58">
        <w:rPr>
          <w:rFonts w:asciiTheme="minorHAnsi" w:hAnsiTheme="minorHAnsi" w:cs="Calibri"/>
          <w:snapToGrid w:val="0"/>
          <w:szCs w:val="22"/>
          <w:highlight w:val="lightGray"/>
          <w:lang w:val="en-GB"/>
        </w:rPr>
        <w:t>Address]</w:t>
      </w:r>
      <w:r w:rsidRPr="003B5A58">
        <w:rPr>
          <w:rFonts w:asciiTheme="minorHAnsi" w:hAnsiTheme="minorHAnsi" w:cs="Calibri"/>
          <w:snapToGrid w:val="0"/>
          <w:szCs w:val="22"/>
          <w:lang w:val="en-GB"/>
        </w:rPr>
        <w:t xml:space="preserve">, represented by </w:t>
      </w:r>
      <w:r w:rsidRPr="003B5A58">
        <w:rPr>
          <w:rFonts w:asciiTheme="minorHAnsi" w:hAnsiTheme="minorHAnsi" w:cs="Calibri"/>
          <w:snapToGrid w:val="0"/>
          <w:szCs w:val="22"/>
          <w:highlight w:val="lightGray"/>
          <w:lang w:val="en-GB"/>
        </w:rPr>
        <w:t>[Name, Title of the representative of the Other Party]</w:t>
      </w:r>
      <w:r w:rsidRPr="003B5A58">
        <w:rPr>
          <w:rFonts w:asciiTheme="minorHAnsi" w:hAnsiTheme="minorHAnsi" w:cs="Calibri"/>
          <w:snapToGrid w:val="0"/>
          <w:szCs w:val="22"/>
          <w:lang w:val="en-GB"/>
        </w:rPr>
        <w:t>, hereinafter referred to as the “</w:t>
      </w:r>
      <w:r w:rsidRPr="003B5A58">
        <w:rPr>
          <w:rFonts w:asciiTheme="minorHAnsi" w:hAnsiTheme="minorHAnsi" w:cs="Calibri"/>
          <w:b/>
          <w:snapToGrid w:val="0"/>
          <w:szCs w:val="22"/>
          <w:lang w:val="en-GB"/>
        </w:rPr>
        <w:t>Service</w:t>
      </w:r>
      <w:r w:rsidRPr="003B5A58">
        <w:rPr>
          <w:rFonts w:asciiTheme="minorHAnsi" w:hAnsiTheme="minorHAnsi" w:cs="Calibri"/>
          <w:snapToGrid w:val="0"/>
          <w:szCs w:val="22"/>
          <w:lang w:val="en-GB"/>
        </w:rPr>
        <w:t xml:space="preserve"> </w:t>
      </w:r>
      <w:r w:rsidRPr="003B5A58">
        <w:rPr>
          <w:rFonts w:asciiTheme="minorHAnsi" w:hAnsiTheme="minorHAnsi" w:cs="Calibri"/>
          <w:b/>
          <w:snapToGrid w:val="0"/>
          <w:szCs w:val="22"/>
          <w:lang w:val="en-GB"/>
        </w:rPr>
        <w:t>Provider</w:t>
      </w:r>
      <w:r w:rsidRPr="003B5A58">
        <w:rPr>
          <w:rFonts w:asciiTheme="minorHAnsi" w:hAnsiTheme="minorHAnsi" w:cs="Calibri"/>
          <w:snapToGrid w:val="0"/>
          <w:szCs w:val="22"/>
          <w:lang w:val="en-GB"/>
        </w:rPr>
        <w:t>.” IOM and the Service Provider are also hereinafter referred to individually as a “</w:t>
      </w:r>
      <w:r w:rsidRPr="003B5A58">
        <w:rPr>
          <w:rFonts w:asciiTheme="minorHAnsi" w:hAnsiTheme="minorHAnsi" w:cs="Calibri"/>
          <w:b/>
          <w:snapToGrid w:val="0"/>
          <w:szCs w:val="22"/>
          <w:lang w:val="en-GB"/>
        </w:rPr>
        <w:t>Party</w:t>
      </w:r>
      <w:r w:rsidRPr="003B5A58">
        <w:rPr>
          <w:rFonts w:asciiTheme="minorHAnsi" w:hAnsiTheme="minorHAnsi" w:cs="Calibri"/>
          <w:snapToGrid w:val="0"/>
          <w:szCs w:val="22"/>
          <w:lang w:val="en-GB"/>
        </w:rPr>
        <w:t>” and collectively as the “</w:t>
      </w:r>
      <w:r w:rsidRPr="003B5A58">
        <w:rPr>
          <w:rFonts w:asciiTheme="minorHAnsi" w:hAnsiTheme="minorHAnsi" w:cs="Calibri"/>
          <w:b/>
          <w:snapToGrid w:val="0"/>
          <w:szCs w:val="22"/>
          <w:lang w:val="en-GB"/>
        </w:rPr>
        <w:t>Parties</w:t>
      </w:r>
      <w:r w:rsidRPr="003B5A58">
        <w:rPr>
          <w:rFonts w:asciiTheme="minorHAnsi" w:hAnsiTheme="minorHAnsi" w:cs="Calibri"/>
          <w:snapToGrid w:val="0"/>
          <w:szCs w:val="22"/>
          <w:lang w:val="en-GB"/>
        </w:rPr>
        <w:t>.”</w:t>
      </w:r>
    </w:p>
    <w:p w14:paraId="6E90299D" w14:textId="77777777" w:rsidR="003B5A58" w:rsidRPr="003B5A58" w:rsidRDefault="003B5A58" w:rsidP="003B5A58">
      <w:pPr>
        <w:pStyle w:val="BodyText"/>
        <w:spacing w:line="23" w:lineRule="atLeast"/>
        <w:jc w:val="both"/>
        <w:rPr>
          <w:rFonts w:asciiTheme="minorHAnsi" w:hAnsiTheme="minorHAnsi" w:cs="Calibri"/>
          <w:snapToGrid w:val="0"/>
          <w:szCs w:val="22"/>
          <w:lang w:val="en-GB"/>
        </w:rPr>
      </w:pPr>
    </w:p>
    <w:p w14:paraId="2D2AF65C" w14:textId="77777777" w:rsidR="009D088B" w:rsidRPr="008F549D" w:rsidRDefault="009D088B"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 xml:space="preserve">Introduction </w:t>
      </w:r>
    </w:p>
    <w:p w14:paraId="643A017C" w14:textId="77777777" w:rsidR="00157FD7" w:rsidRPr="003B5A58" w:rsidRDefault="00157FD7" w:rsidP="003B5A58">
      <w:pPr>
        <w:tabs>
          <w:tab w:val="left" w:pos="360"/>
        </w:tabs>
        <w:spacing w:line="23" w:lineRule="atLeast"/>
        <w:jc w:val="both"/>
        <w:rPr>
          <w:rFonts w:asciiTheme="minorHAnsi" w:hAnsiTheme="minorHAnsi" w:cs="Calibri"/>
          <w:snapToGrid w:val="0"/>
          <w:sz w:val="22"/>
          <w:szCs w:val="22"/>
        </w:rPr>
      </w:pPr>
    </w:p>
    <w:p w14:paraId="2057D8A0" w14:textId="77777777" w:rsidR="006552E1" w:rsidRPr="003B5A58" w:rsidRDefault="006552E1" w:rsidP="003B5A58">
      <w:pPr>
        <w:tabs>
          <w:tab w:val="left" w:pos="360"/>
        </w:tabs>
        <w:spacing w:line="23" w:lineRule="atLeast"/>
        <w:jc w:val="both"/>
        <w:rPr>
          <w:rFonts w:asciiTheme="minorHAnsi" w:hAnsiTheme="minorHAnsi" w:cs="Calibri"/>
          <w:snapToGrid w:val="0"/>
          <w:sz w:val="22"/>
          <w:szCs w:val="22"/>
        </w:rPr>
      </w:pPr>
      <w:r w:rsidRPr="003B5A58">
        <w:rPr>
          <w:rFonts w:asciiTheme="minorHAnsi" w:hAnsiTheme="minorHAnsi" w:cs="Calibri"/>
          <w:snapToGrid w:val="0"/>
          <w:sz w:val="22"/>
          <w:szCs w:val="22"/>
        </w:rPr>
        <w:t xml:space="preserve">The Service Provider agrees to provide IOM with </w:t>
      </w:r>
      <w:r w:rsidR="00A919F0" w:rsidRPr="003B5A58">
        <w:rPr>
          <w:rFonts w:asciiTheme="minorHAnsi" w:hAnsiTheme="minorHAnsi" w:cs="Calibri"/>
          <w:snapToGrid w:val="0"/>
          <w:sz w:val="22"/>
          <w:szCs w:val="22"/>
        </w:rPr>
        <w:t xml:space="preserve">vehicle/transportation services </w:t>
      </w:r>
      <w:r w:rsidRPr="003B5A58">
        <w:rPr>
          <w:rFonts w:asciiTheme="minorHAnsi" w:hAnsiTheme="minorHAnsi" w:cs="Calibri"/>
          <w:snapToGrid w:val="0"/>
          <w:sz w:val="22"/>
          <w:szCs w:val="22"/>
        </w:rPr>
        <w:t xml:space="preserve">in accordance with the terms and conditions of this </w:t>
      </w:r>
      <w:r w:rsidR="00EE4F27" w:rsidRPr="003B5A58">
        <w:rPr>
          <w:rFonts w:asciiTheme="minorHAnsi" w:hAnsiTheme="minorHAnsi" w:cs="Calibri"/>
          <w:snapToGrid w:val="0"/>
          <w:sz w:val="22"/>
          <w:szCs w:val="22"/>
        </w:rPr>
        <w:t>Agreement</w:t>
      </w:r>
      <w:r w:rsidRPr="003B5A58">
        <w:rPr>
          <w:rFonts w:asciiTheme="minorHAnsi" w:hAnsiTheme="minorHAnsi" w:cs="Calibri"/>
          <w:snapToGrid w:val="0"/>
          <w:sz w:val="22"/>
          <w:szCs w:val="22"/>
        </w:rPr>
        <w:t xml:space="preserve"> and its Annexes, if any.</w:t>
      </w:r>
    </w:p>
    <w:p w14:paraId="651E3F26" w14:textId="77777777" w:rsidR="009D088B" w:rsidRPr="003B5A58" w:rsidRDefault="009D088B" w:rsidP="003B5A58">
      <w:pPr>
        <w:pStyle w:val="BodyText"/>
        <w:spacing w:line="23" w:lineRule="atLeast"/>
        <w:jc w:val="both"/>
        <w:rPr>
          <w:rFonts w:asciiTheme="minorHAnsi" w:hAnsiTheme="minorHAnsi" w:cs="Calibri"/>
          <w:snapToGrid w:val="0"/>
          <w:szCs w:val="22"/>
          <w:lang w:val="en-GB"/>
        </w:rPr>
      </w:pPr>
    </w:p>
    <w:p w14:paraId="54698A84" w14:textId="77777777" w:rsidR="00535713" w:rsidRPr="008F549D" w:rsidRDefault="00535713"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 xml:space="preserve">Services Supplied </w:t>
      </w:r>
    </w:p>
    <w:p w14:paraId="6FF3D180" w14:textId="77777777" w:rsidR="00157FD7" w:rsidRPr="003B5A58" w:rsidRDefault="00157FD7" w:rsidP="003B5A58">
      <w:pPr>
        <w:pStyle w:val="BodyText"/>
        <w:spacing w:line="23" w:lineRule="atLeast"/>
        <w:ind w:left="720" w:hanging="720"/>
        <w:jc w:val="both"/>
        <w:rPr>
          <w:rFonts w:asciiTheme="minorHAnsi" w:hAnsiTheme="minorHAnsi" w:cs="Calibri"/>
          <w:snapToGrid w:val="0"/>
          <w:szCs w:val="22"/>
          <w:lang w:val="en-GB"/>
        </w:rPr>
      </w:pPr>
    </w:p>
    <w:p w14:paraId="77B91CC0" w14:textId="77777777" w:rsidR="00535713" w:rsidRPr="003B5A58" w:rsidRDefault="00CF3041" w:rsidP="00955C8F">
      <w:pPr>
        <w:pStyle w:val="BodyText"/>
        <w:tabs>
          <w:tab w:val="left" w:pos="720"/>
        </w:tabs>
        <w:spacing w:line="23" w:lineRule="atLeast"/>
        <w:ind w:left="720" w:hanging="783"/>
        <w:jc w:val="both"/>
        <w:rPr>
          <w:rFonts w:asciiTheme="minorHAnsi" w:hAnsiTheme="minorHAnsi" w:cs="Calibri"/>
          <w:snapToGrid w:val="0"/>
          <w:szCs w:val="22"/>
          <w:lang w:val="en-GB"/>
        </w:rPr>
      </w:pPr>
      <w:r w:rsidRPr="003B5A58">
        <w:rPr>
          <w:rFonts w:asciiTheme="minorHAnsi" w:hAnsiTheme="minorHAnsi" w:cs="Calibri"/>
          <w:snapToGrid w:val="0"/>
          <w:szCs w:val="22"/>
          <w:lang w:val="en-GB"/>
        </w:rPr>
        <w:t>2</w:t>
      </w:r>
      <w:r w:rsidR="00F158BE" w:rsidRPr="003B5A58">
        <w:rPr>
          <w:rFonts w:asciiTheme="minorHAnsi" w:hAnsiTheme="minorHAnsi" w:cs="Calibri"/>
          <w:snapToGrid w:val="0"/>
          <w:szCs w:val="22"/>
          <w:lang w:val="en-GB"/>
        </w:rPr>
        <w:t>.1</w:t>
      </w:r>
      <w:r w:rsidR="00747E83" w:rsidRPr="003B5A58">
        <w:rPr>
          <w:rFonts w:asciiTheme="minorHAnsi" w:hAnsiTheme="minorHAnsi" w:cs="Calibri"/>
          <w:snapToGrid w:val="0"/>
          <w:szCs w:val="22"/>
          <w:lang w:val="en-GB"/>
        </w:rPr>
        <w:tab/>
      </w:r>
      <w:r w:rsidR="00535713" w:rsidRPr="003B5A58">
        <w:rPr>
          <w:rFonts w:asciiTheme="minorHAnsi" w:hAnsiTheme="minorHAnsi" w:cs="Calibri"/>
          <w:snapToGrid w:val="0"/>
          <w:szCs w:val="22"/>
          <w:lang w:val="en-GB"/>
        </w:rPr>
        <w:t xml:space="preserve">The Service Provider agrees to provide to the IOM the following </w:t>
      </w:r>
      <w:r w:rsidR="00A919F0" w:rsidRPr="003B5A58">
        <w:rPr>
          <w:rFonts w:asciiTheme="minorHAnsi" w:hAnsiTheme="minorHAnsi" w:cs="Calibri"/>
          <w:snapToGrid w:val="0"/>
          <w:szCs w:val="22"/>
          <w:lang w:val="en-GB"/>
        </w:rPr>
        <w:t>vehicles</w:t>
      </w:r>
      <w:r w:rsidR="00E74C56" w:rsidRPr="003B5A58">
        <w:rPr>
          <w:rFonts w:asciiTheme="minorHAnsi" w:hAnsiTheme="minorHAnsi" w:cs="Calibri"/>
          <w:snapToGrid w:val="0"/>
          <w:szCs w:val="22"/>
          <w:lang w:val="en-GB"/>
        </w:rPr>
        <w:t xml:space="preserve"> (the “</w:t>
      </w:r>
      <w:r w:rsidR="00E74C56" w:rsidRPr="003B5A58">
        <w:rPr>
          <w:rFonts w:asciiTheme="minorHAnsi" w:hAnsiTheme="minorHAnsi" w:cs="Calibri"/>
          <w:b/>
          <w:snapToGrid w:val="0"/>
          <w:szCs w:val="22"/>
          <w:lang w:val="en-GB"/>
        </w:rPr>
        <w:t>Vehicle/s</w:t>
      </w:r>
      <w:r w:rsidR="00E74C56" w:rsidRPr="003B5A58">
        <w:rPr>
          <w:rFonts w:asciiTheme="minorHAnsi" w:hAnsiTheme="minorHAnsi" w:cs="Calibri"/>
          <w:snapToGrid w:val="0"/>
          <w:szCs w:val="22"/>
          <w:lang w:val="en-GB"/>
        </w:rPr>
        <w:t>”</w:t>
      </w:r>
      <w:r w:rsidR="00AD2C05" w:rsidRPr="003B5A58">
        <w:rPr>
          <w:rFonts w:asciiTheme="minorHAnsi" w:hAnsiTheme="minorHAnsi" w:cs="Calibri"/>
          <w:snapToGrid w:val="0"/>
          <w:szCs w:val="22"/>
          <w:lang w:val="en-GB"/>
        </w:rPr>
        <w:t>)</w:t>
      </w:r>
      <w:r w:rsidR="00A919F0" w:rsidRPr="003B5A58">
        <w:rPr>
          <w:rFonts w:asciiTheme="minorHAnsi" w:hAnsiTheme="minorHAnsi" w:cs="Calibri"/>
          <w:snapToGrid w:val="0"/>
          <w:szCs w:val="22"/>
          <w:lang w:val="en-GB"/>
        </w:rPr>
        <w:t>:</w:t>
      </w:r>
    </w:p>
    <w:p w14:paraId="1390D854" w14:textId="77777777" w:rsidR="002624AB" w:rsidRPr="003B5A58" w:rsidRDefault="002624AB" w:rsidP="003B5A58">
      <w:pPr>
        <w:pStyle w:val="BodyText"/>
        <w:spacing w:line="23" w:lineRule="atLeast"/>
        <w:ind w:left="567" w:hanging="567"/>
        <w:jc w:val="both"/>
        <w:rPr>
          <w:rFonts w:asciiTheme="minorHAnsi" w:hAnsiTheme="minorHAnsi" w:cs="Calibri"/>
          <w:snapToGrid w:val="0"/>
          <w:szCs w:val="22"/>
          <w:lang w:val="en-GB"/>
        </w:rPr>
      </w:pPr>
    </w:p>
    <w:tbl>
      <w:tblPr>
        <w:tblW w:w="0" w:type="auto"/>
        <w:tblInd w:w="567" w:type="dxa"/>
        <w:tblLook w:val="04A0" w:firstRow="1" w:lastRow="0" w:firstColumn="1" w:lastColumn="0" w:noHBand="0" w:noVBand="1"/>
      </w:tblPr>
      <w:tblGrid>
        <w:gridCol w:w="2790"/>
        <w:gridCol w:w="5283"/>
      </w:tblGrid>
      <w:tr w:rsidR="002624AB" w:rsidRPr="003B5A58" w14:paraId="5777D9E9" w14:textId="77777777" w:rsidTr="00726260">
        <w:tc>
          <w:tcPr>
            <w:tcW w:w="2802" w:type="dxa"/>
            <w:shd w:val="clear" w:color="auto" w:fill="auto"/>
          </w:tcPr>
          <w:p w14:paraId="36C7DB9E" w14:textId="77777777" w:rsidR="002624AB" w:rsidRPr="008F549D" w:rsidRDefault="002624AB" w:rsidP="003B5A58">
            <w:pPr>
              <w:spacing w:line="23" w:lineRule="atLeast"/>
              <w:jc w:val="both"/>
              <w:rPr>
                <w:rFonts w:asciiTheme="minorHAnsi" w:hAnsiTheme="minorHAnsi" w:cs="Calibri"/>
                <w:b/>
                <w:bCs/>
                <w:sz w:val="22"/>
                <w:szCs w:val="22"/>
              </w:rPr>
            </w:pPr>
            <w:r w:rsidRPr="008F549D">
              <w:rPr>
                <w:rFonts w:asciiTheme="minorHAnsi" w:hAnsiTheme="minorHAnsi" w:cs="Calibri"/>
                <w:b/>
                <w:bCs/>
                <w:sz w:val="22"/>
                <w:szCs w:val="22"/>
              </w:rPr>
              <w:t>Brand/Make/Model/Year</w:t>
            </w:r>
          </w:p>
        </w:tc>
        <w:tc>
          <w:tcPr>
            <w:tcW w:w="5487" w:type="dxa"/>
            <w:shd w:val="clear" w:color="auto" w:fill="auto"/>
          </w:tcPr>
          <w:p w14:paraId="2C4112B8" w14:textId="1DEAE198" w:rsidR="002624AB" w:rsidRPr="003B5A58" w:rsidRDefault="002624AB" w:rsidP="003B5A58">
            <w:pPr>
              <w:spacing w:line="23" w:lineRule="atLeast"/>
              <w:jc w:val="both"/>
              <w:rPr>
                <w:rFonts w:asciiTheme="minorHAnsi" w:hAnsiTheme="minorHAnsi" w:cs="Calibri"/>
                <w:sz w:val="22"/>
                <w:szCs w:val="22"/>
              </w:rPr>
            </w:pPr>
            <w:r w:rsidRPr="003B5A58">
              <w:rPr>
                <w:rFonts w:asciiTheme="minorHAnsi" w:hAnsiTheme="minorHAnsi" w:cs="Calibri"/>
                <w:sz w:val="22"/>
                <w:szCs w:val="22"/>
                <w:highlight w:val="lightGray"/>
              </w:rPr>
              <w:t>[insert relevant technical specs and any other necessary details, with/without licen</w:t>
            </w:r>
            <w:r w:rsidR="00BB5549">
              <w:rPr>
                <w:rFonts w:asciiTheme="minorHAnsi" w:hAnsiTheme="minorHAnsi" w:cs="Calibri"/>
                <w:sz w:val="22"/>
                <w:szCs w:val="22"/>
                <w:highlight w:val="lightGray"/>
              </w:rPr>
              <w:t>s</w:t>
            </w:r>
            <w:r w:rsidRPr="003B5A58">
              <w:rPr>
                <w:rFonts w:asciiTheme="minorHAnsi" w:hAnsiTheme="minorHAnsi" w:cs="Calibri"/>
                <w:sz w:val="22"/>
                <w:szCs w:val="22"/>
                <w:highlight w:val="lightGray"/>
              </w:rPr>
              <w:t>ed and qualified drivers]</w:t>
            </w:r>
          </w:p>
        </w:tc>
      </w:tr>
      <w:tr w:rsidR="002624AB" w:rsidRPr="003B5A58" w14:paraId="58027728" w14:textId="77777777" w:rsidTr="00726260">
        <w:tc>
          <w:tcPr>
            <w:tcW w:w="2802" w:type="dxa"/>
            <w:shd w:val="clear" w:color="auto" w:fill="auto"/>
          </w:tcPr>
          <w:p w14:paraId="2BEF9AE9" w14:textId="77777777" w:rsidR="002624AB" w:rsidRPr="008F549D" w:rsidRDefault="002624AB" w:rsidP="003B5A58">
            <w:pPr>
              <w:spacing w:line="23" w:lineRule="atLeast"/>
              <w:jc w:val="both"/>
              <w:rPr>
                <w:rFonts w:asciiTheme="minorHAnsi" w:hAnsiTheme="minorHAnsi" w:cs="Calibri"/>
                <w:b/>
                <w:bCs/>
                <w:sz w:val="22"/>
                <w:szCs w:val="22"/>
              </w:rPr>
            </w:pPr>
            <w:r w:rsidRPr="008F549D">
              <w:rPr>
                <w:rFonts w:asciiTheme="minorHAnsi" w:hAnsiTheme="minorHAnsi" w:cs="Calibri"/>
                <w:b/>
                <w:bCs/>
                <w:sz w:val="22"/>
                <w:szCs w:val="22"/>
              </w:rPr>
              <w:t>Number of Vehicles</w:t>
            </w:r>
          </w:p>
        </w:tc>
        <w:tc>
          <w:tcPr>
            <w:tcW w:w="5487" w:type="dxa"/>
            <w:shd w:val="clear" w:color="auto" w:fill="auto"/>
          </w:tcPr>
          <w:p w14:paraId="22169944" w14:textId="77777777" w:rsidR="002624AB" w:rsidRPr="003B5A58" w:rsidRDefault="002624AB" w:rsidP="003B5A58">
            <w:pPr>
              <w:spacing w:line="23" w:lineRule="atLeast"/>
              <w:jc w:val="both"/>
              <w:rPr>
                <w:rFonts w:asciiTheme="minorHAnsi" w:hAnsiTheme="minorHAnsi" w:cs="Calibri"/>
                <w:sz w:val="22"/>
                <w:szCs w:val="22"/>
              </w:rPr>
            </w:pPr>
            <w:r w:rsidRPr="003B5A58">
              <w:rPr>
                <w:rFonts w:asciiTheme="minorHAnsi" w:hAnsiTheme="minorHAnsi" w:cs="Calibri"/>
                <w:noProof/>
                <w:sz w:val="22"/>
                <w:szCs w:val="22"/>
                <w:highlight w:val="lightGray"/>
              </w:rPr>
              <w:t>[insert number of vehicles]</w:t>
            </w:r>
          </w:p>
        </w:tc>
      </w:tr>
    </w:tbl>
    <w:p w14:paraId="71217CF1" w14:textId="1F978699" w:rsidR="00F064F4" w:rsidRPr="003B5A58" w:rsidRDefault="00A919F0" w:rsidP="003B5A58">
      <w:pPr>
        <w:tabs>
          <w:tab w:val="left" w:pos="3960"/>
        </w:tabs>
        <w:spacing w:line="23" w:lineRule="atLeast"/>
        <w:ind w:left="567" w:hanging="567"/>
        <w:jc w:val="both"/>
        <w:rPr>
          <w:rFonts w:asciiTheme="minorHAnsi" w:hAnsiTheme="minorHAnsi" w:cs="Calibri"/>
          <w:i/>
          <w:noProof/>
          <w:sz w:val="22"/>
          <w:szCs w:val="22"/>
        </w:rPr>
      </w:pPr>
      <w:r w:rsidRPr="003B5A58">
        <w:rPr>
          <w:rFonts w:asciiTheme="minorHAnsi" w:hAnsiTheme="minorHAnsi" w:cs="Calibri"/>
          <w:sz w:val="22"/>
          <w:szCs w:val="22"/>
        </w:rPr>
        <w:tab/>
      </w:r>
      <w:r w:rsidR="002624AB" w:rsidRPr="003B5A58">
        <w:rPr>
          <w:rFonts w:asciiTheme="minorHAnsi" w:hAnsiTheme="minorHAnsi" w:cs="Calibri"/>
          <w:sz w:val="22"/>
          <w:szCs w:val="22"/>
        </w:rPr>
        <w:tab/>
      </w:r>
      <w:r w:rsidRPr="003B5A58">
        <w:rPr>
          <w:rFonts w:asciiTheme="minorHAnsi" w:hAnsiTheme="minorHAnsi" w:cs="Calibri"/>
          <w:sz w:val="22"/>
          <w:szCs w:val="22"/>
        </w:rPr>
        <w:tab/>
      </w:r>
    </w:p>
    <w:p w14:paraId="2CC3142D" w14:textId="77777777" w:rsidR="00F064F4" w:rsidRPr="003B5A58" w:rsidRDefault="00CF3041" w:rsidP="00955C8F">
      <w:pPr>
        <w:pStyle w:val="BodyText"/>
        <w:tabs>
          <w:tab w:val="left" w:pos="720"/>
        </w:tabs>
        <w:spacing w:line="23" w:lineRule="atLeast"/>
        <w:ind w:left="720" w:hanging="783"/>
        <w:jc w:val="both"/>
        <w:rPr>
          <w:rFonts w:asciiTheme="minorHAnsi" w:hAnsiTheme="minorHAnsi" w:cs="Calibri"/>
          <w:szCs w:val="22"/>
          <w:lang w:val="en-GB"/>
        </w:rPr>
      </w:pPr>
      <w:r w:rsidRPr="003B5A58">
        <w:rPr>
          <w:rFonts w:asciiTheme="minorHAnsi" w:hAnsiTheme="minorHAnsi" w:cs="Calibri"/>
          <w:szCs w:val="22"/>
          <w:lang w:val="en-GB"/>
        </w:rPr>
        <w:t>2</w:t>
      </w:r>
      <w:r w:rsidR="00F158BE" w:rsidRPr="003B5A58">
        <w:rPr>
          <w:rFonts w:asciiTheme="minorHAnsi" w:hAnsiTheme="minorHAnsi" w:cs="Calibri"/>
          <w:szCs w:val="22"/>
          <w:lang w:val="en-GB"/>
        </w:rPr>
        <w:t>.2</w:t>
      </w:r>
      <w:r w:rsidR="00747E83" w:rsidRPr="003B5A58">
        <w:rPr>
          <w:rFonts w:asciiTheme="minorHAnsi" w:hAnsiTheme="minorHAnsi" w:cs="Calibri"/>
          <w:szCs w:val="22"/>
          <w:lang w:val="en-GB"/>
        </w:rPr>
        <w:tab/>
      </w:r>
      <w:r w:rsidR="00F064F4" w:rsidRPr="003B5A58">
        <w:rPr>
          <w:rFonts w:asciiTheme="minorHAnsi" w:hAnsiTheme="minorHAnsi" w:cs="Calibri"/>
          <w:szCs w:val="22"/>
          <w:lang w:val="en-GB"/>
        </w:rPr>
        <w:t>The Service Provider agrees to provide to the IOM the following</w:t>
      </w:r>
      <w:r w:rsidR="00E0528B" w:rsidRPr="003B5A58">
        <w:rPr>
          <w:rFonts w:asciiTheme="minorHAnsi" w:hAnsiTheme="minorHAnsi" w:cs="Calibri"/>
          <w:szCs w:val="22"/>
          <w:lang w:val="en-GB"/>
        </w:rPr>
        <w:t xml:space="preserve"> fully qualified, </w:t>
      </w:r>
      <w:proofErr w:type="gramStart"/>
      <w:r w:rsidR="00E0528B" w:rsidRPr="003B5A58">
        <w:rPr>
          <w:rFonts w:asciiTheme="minorHAnsi" w:hAnsiTheme="minorHAnsi" w:cs="Calibri"/>
          <w:szCs w:val="22"/>
          <w:lang w:val="en-GB"/>
        </w:rPr>
        <w:t>licensed</w:t>
      </w:r>
      <w:proofErr w:type="gramEnd"/>
      <w:r w:rsidR="00E0528B" w:rsidRPr="003B5A58">
        <w:rPr>
          <w:rFonts w:asciiTheme="minorHAnsi" w:hAnsiTheme="minorHAnsi" w:cs="Calibri"/>
          <w:szCs w:val="22"/>
          <w:lang w:val="en-GB"/>
        </w:rPr>
        <w:t xml:space="preserve"> and </w:t>
      </w:r>
      <w:r w:rsidR="005B4091" w:rsidRPr="003B5A58">
        <w:rPr>
          <w:rFonts w:asciiTheme="minorHAnsi" w:hAnsiTheme="minorHAnsi" w:cs="Calibri"/>
          <w:szCs w:val="22"/>
          <w:lang w:val="en-GB"/>
        </w:rPr>
        <w:t>insured</w:t>
      </w:r>
      <w:r w:rsidR="00F064F4" w:rsidRPr="003B5A58">
        <w:rPr>
          <w:rFonts w:asciiTheme="minorHAnsi" w:hAnsiTheme="minorHAnsi" w:cs="Calibri"/>
          <w:szCs w:val="22"/>
          <w:lang w:val="en-GB"/>
        </w:rPr>
        <w:t xml:space="preserve"> drivers at the following times: </w:t>
      </w:r>
    </w:p>
    <w:p w14:paraId="52E9C81B" w14:textId="480C6969" w:rsidR="00F064F4" w:rsidRDefault="00F064F4" w:rsidP="003B5A58">
      <w:pPr>
        <w:pStyle w:val="BodyText"/>
        <w:spacing w:line="23" w:lineRule="atLeast"/>
        <w:ind w:left="567" w:hanging="567"/>
        <w:jc w:val="both"/>
        <w:rPr>
          <w:rFonts w:asciiTheme="minorHAnsi" w:hAnsiTheme="minorHAnsi" w:cs="Calibri"/>
          <w:szCs w:val="22"/>
          <w:lang w:val="en-GB"/>
        </w:rPr>
      </w:pPr>
      <w:r w:rsidRPr="003B5A58">
        <w:rPr>
          <w:rFonts w:asciiTheme="minorHAnsi" w:hAnsiTheme="minorHAnsi" w:cs="Calibri"/>
          <w:szCs w:val="22"/>
          <w:lang w:val="en-GB"/>
        </w:rPr>
        <w:tab/>
      </w:r>
    </w:p>
    <w:tbl>
      <w:tblPr>
        <w:tblStyle w:val="TableGrid"/>
        <w:tblW w:w="0" w:type="auto"/>
        <w:tblInd w:w="567" w:type="dxa"/>
        <w:tblLook w:val="04A0" w:firstRow="1" w:lastRow="0" w:firstColumn="1" w:lastColumn="0" w:noHBand="0" w:noVBand="1"/>
      </w:tblPr>
      <w:tblGrid>
        <w:gridCol w:w="2700"/>
        <w:gridCol w:w="2666"/>
        <w:gridCol w:w="2697"/>
      </w:tblGrid>
      <w:tr w:rsidR="00E664BF" w:rsidRPr="00E664BF" w14:paraId="5C069012" w14:textId="77777777" w:rsidTr="00E664BF">
        <w:tc>
          <w:tcPr>
            <w:tcW w:w="2876" w:type="dxa"/>
            <w:shd w:val="clear" w:color="auto" w:fill="D0CECE" w:themeFill="background2" w:themeFillShade="E6"/>
          </w:tcPr>
          <w:p w14:paraId="42984D7A" w14:textId="7CC68C0B" w:rsidR="00E664BF" w:rsidRPr="00E664BF" w:rsidRDefault="00E664BF" w:rsidP="00E664BF">
            <w:pPr>
              <w:pStyle w:val="BodyText"/>
              <w:spacing w:line="23" w:lineRule="atLeast"/>
              <w:jc w:val="center"/>
              <w:rPr>
                <w:rFonts w:asciiTheme="minorHAnsi" w:hAnsiTheme="minorHAnsi" w:cs="Calibri"/>
                <w:b/>
                <w:bCs/>
                <w:szCs w:val="22"/>
                <w:lang w:val="en-GB"/>
              </w:rPr>
            </w:pPr>
            <w:r w:rsidRPr="00E664BF">
              <w:rPr>
                <w:rFonts w:asciiTheme="minorHAnsi" w:hAnsiTheme="minorHAnsi" w:cs="Calibri"/>
                <w:b/>
                <w:bCs/>
                <w:szCs w:val="22"/>
                <w:lang w:val="en-GB"/>
              </w:rPr>
              <w:t>Name of Driver</w:t>
            </w:r>
          </w:p>
        </w:tc>
        <w:tc>
          <w:tcPr>
            <w:tcW w:w="2877" w:type="dxa"/>
            <w:shd w:val="clear" w:color="auto" w:fill="D0CECE" w:themeFill="background2" w:themeFillShade="E6"/>
          </w:tcPr>
          <w:p w14:paraId="67E1298B" w14:textId="6E7BA435" w:rsidR="00E664BF" w:rsidRPr="00E664BF" w:rsidRDefault="00E664BF" w:rsidP="00E664BF">
            <w:pPr>
              <w:pStyle w:val="BodyText"/>
              <w:spacing w:line="23" w:lineRule="atLeast"/>
              <w:jc w:val="center"/>
              <w:rPr>
                <w:rFonts w:asciiTheme="minorHAnsi" w:hAnsiTheme="minorHAnsi" w:cs="Calibri"/>
                <w:b/>
                <w:bCs/>
                <w:szCs w:val="22"/>
                <w:lang w:val="en-GB"/>
              </w:rPr>
            </w:pPr>
            <w:r w:rsidRPr="00E664BF">
              <w:rPr>
                <w:rFonts w:asciiTheme="minorHAnsi" w:hAnsiTheme="minorHAnsi" w:cs="Calibri"/>
                <w:b/>
                <w:bCs/>
                <w:szCs w:val="22"/>
                <w:lang w:val="en-GB"/>
              </w:rPr>
              <w:t>Driver’s License Number</w:t>
            </w:r>
          </w:p>
        </w:tc>
        <w:tc>
          <w:tcPr>
            <w:tcW w:w="2877" w:type="dxa"/>
            <w:shd w:val="clear" w:color="auto" w:fill="D0CECE" w:themeFill="background2" w:themeFillShade="E6"/>
          </w:tcPr>
          <w:p w14:paraId="4403ACBC" w14:textId="0248E115" w:rsidR="00E664BF" w:rsidRPr="00E664BF" w:rsidRDefault="00E664BF" w:rsidP="00E664BF">
            <w:pPr>
              <w:pStyle w:val="BodyText"/>
              <w:spacing w:line="23" w:lineRule="atLeast"/>
              <w:jc w:val="center"/>
              <w:rPr>
                <w:rFonts w:asciiTheme="minorHAnsi" w:hAnsiTheme="minorHAnsi" w:cs="Calibri"/>
                <w:b/>
                <w:bCs/>
                <w:szCs w:val="22"/>
                <w:lang w:val="en-GB"/>
              </w:rPr>
            </w:pPr>
            <w:r w:rsidRPr="00E664BF">
              <w:rPr>
                <w:rFonts w:asciiTheme="minorHAnsi" w:hAnsiTheme="minorHAnsi" w:cs="Calibri"/>
                <w:b/>
                <w:bCs/>
                <w:szCs w:val="22"/>
                <w:lang w:val="en-GB"/>
              </w:rPr>
              <w:t>Availability</w:t>
            </w:r>
          </w:p>
        </w:tc>
      </w:tr>
      <w:tr w:rsidR="00E664BF" w14:paraId="4EBD33E8" w14:textId="77777777" w:rsidTr="00E664BF">
        <w:tc>
          <w:tcPr>
            <w:tcW w:w="2876" w:type="dxa"/>
          </w:tcPr>
          <w:p w14:paraId="02D1F256" w14:textId="5ED9796F" w:rsidR="00E664BF" w:rsidRPr="00E664BF" w:rsidRDefault="00E664BF" w:rsidP="00E664BF">
            <w:pPr>
              <w:pStyle w:val="BodyText"/>
              <w:numPr>
                <w:ilvl w:val="0"/>
                <w:numId w:val="34"/>
              </w:numPr>
              <w:spacing w:line="23" w:lineRule="atLeast"/>
              <w:jc w:val="both"/>
              <w:rPr>
                <w:rFonts w:asciiTheme="minorHAnsi" w:hAnsiTheme="minorHAnsi" w:cs="Calibri"/>
                <w:szCs w:val="22"/>
                <w:highlight w:val="lightGray"/>
                <w:lang w:val="en-GB"/>
              </w:rPr>
            </w:pPr>
            <w:r w:rsidRPr="00E664BF">
              <w:rPr>
                <w:rFonts w:asciiTheme="minorHAnsi" w:hAnsiTheme="minorHAnsi" w:cs="Calibri"/>
                <w:szCs w:val="22"/>
                <w:highlight w:val="lightGray"/>
                <w:lang w:val="en-GB"/>
              </w:rPr>
              <w:t>XXX</w:t>
            </w:r>
          </w:p>
        </w:tc>
        <w:tc>
          <w:tcPr>
            <w:tcW w:w="2877" w:type="dxa"/>
          </w:tcPr>
          <w:p w14:paraId="4B4A8104" w14:textId="01FE3E27" w:rsidR="00E664BF" w:rsidRPr="00E664BF" w:rsidRDefault="00E664BF" w:rsidP="003B5A58">
            <w:pPr>
              <w:pStyle w:val="BodyText"/>
              <w:spacing w:line="23" w:lineRule="atLeast"/>
              <w:jc w:val="both"/>
              <w:rPr>
                <w:rFonts w:asciiTheme="minorHAnsi" w:hAnsiTheme="minorHAnsi" w:cs="Calibri"/>
                <w:szCs w:val="22"/>
                <w:highlight w:val="lightGray"/>
                <w:lang w:val="en-GB"/>
              </w:rPr>
            </w:pPr>
            <w:r w:rsidRPr="00E664BF">
              <w:rPr>
                <w:rFonts w:asciiTheme="minorHAnsi" w:hAnsiTheme="minorHAnsi" w:cs="Calibri"/>
                <w:szCs w:val="22"/>
                <w:highlight w:val="lightGray"/>
                <w:lang w:val="en-GB"/>
              </w:rPr>
              <w:t>###</w:t>
            </w:r>
          </w:p>
        </w:tc>
        <w:tc>
          <w:tcPr>
            <w:tcW w:w="2877" w:type="dxa"/>
          </w:tcPr>
          <w:p w14:paraId="04446401" w14:textId="007EB7EA" w:rsidR="00E664BF" w:rsidRPr="00E664BF" w:rsidRDefault="00E664BF" w:rsidP="003B5A58">
            <w:pPr>
              <w:pStyle w:val="BodyText"/>
              <w:spacing w:line="23" w:lineRule="atLeast"/>
              <w:jc w:val="both"/>
              <w:rPr>
                <w:rFonts w:asciiTheme="minorHAnsi" w:hAnsiTheme="minorHAnsi" w:cs="Calibri"/>
                <w:szCs w:val="22"/>
                <w:highlight w:val="lightGray"/>
                <w:lang w:val="en-GB"/>
              </w:rPr>
            </w:pPr>
            <w:r w:rsidRPr="00E664BF">
              <w:rPr>
                <w:rFonts w:asciiTheme="minorHAnsi" w:hAnsiTheme="minorHAnsi" w:cs="Calibri"/>
                <w:szCs w:val="22"/>
                <w:highlight w:val="lightGray"/>
                <w:lang w:val="en-GB"/>
              </w:rPr>
              <w:t>9:00-17:00, Monday to Friday</w:t>
            </w:r>
          </w:p>
        </w:tc>
      </w:tr>
      <w:tr w:rsidR="00E664BF" w14:paraId="6D7C611D" w14:textId="77777777" w:rsidTr="00E664BF">
        <w:tc>
          <w:tcPr>
            <w:tcW w:w="2876" w:type="dxa"/>
          </w:tcPr>
          <w:p w14:paraId="4B7D384D" w14:textId="77777777" w:rsidR="00E664BF" w:rsidRDefault="00E664BF" w:rsidP="00E664BF">
            <w:pPr>
              <w:pStyle w:val="BodyText"/>
              <w:numPr>
                <w:ilvl w:val="0"/>
                <w:numId w:val="34"/>
              </w:numPr>
              <w:spacing w:line="23" w:lineRule="atLeast"/>
              <w:jc w:val="both"/>
              <w:rPr>
                <w:rFonts w:asciiTheme="minorHAnsi" w:hAnsiTheme="minorHAnsi" w:cs="Calibri"/>
                <w:szCs w:val="22"/>
                <w:lang w:val="en-GB"/>
              </w:rPr>
            </w:pPr>
          </w:p>
        </w:tc>
        <w:tc>
          <w:tcPr>
            <w:tcW w:w="2877" w:type="dxa"/>
          </w:tcPr>
          <w:p w14:paraId="1DE5C6D4" w14:textId="77777777" w:rsidR="00E664BF" w:rsidRDefault="00E664BF" w:rsidP="003B5A58">
            <w:pPr>
              <w:pStyle w:val="BodyText"/>
              <w:spacing w:line="23" w:lineRule="atLeast"/>
              <w:jc w:val="both"/>
              <w:rPr>
                <w:rFonts w:asciiTheme="minorHAnsi" w:hAnsiTheme="minorHAnsi" w:cs="Calibri"/>
                <w:szCs w:val="22"/>
                <w:lang w:val="en-GB"/>
              </w:rPr>
            </w:pPr>
          </w:p>
        </w:tc>
        <w:tc>
          <w:tcPr>
            <w:tcW w:w="2877" w:type="dxa"/>
          </w:tcPr>
          <w:p w14:paraId="1309793A" w14:textId="77777777" w:rsidR="00E664BF" w:rsidRDefault="00E664BF" w:rsidP="003B5A58">
            <w:pPr>
              <w:pStyle w:val="BodyText"/>
              <w:spacing w:line="23" w:lineRule="atLeast"/>
              <w:jc w:val="both"/>
              <w:rPr>
                <w:rFonts w:asciiTheme="minorHAnsi" w:hAnsiTheme="minorHAnsi" w:cs="Calibri"/>
                <w:szCs w:val="22"/>
                <w:lang w:val="en-GB"/>
              </w:rPr>
            </w:pPr>
          </w:p>
        </w:tc>
      </w:tr>
      <w:tr w:rsidR="00E664BF" w14:paraId="2E1C2028" w14:textId="77777777" w:rsidTr="00E664BF">
        <w:tc>
          <w:tcPr>
            <w:tcW w:w="2876" w:type="dxa"/>
          </w:tcPr>
          <w:p w14:paraId="57A67478" w14:textId="77777777" w:rsidR="00E664BF" w:rsidRDefault="00E664BF" w:rsidP="00E664BF">
            <w:pPr>
              <w:pStyle w:val="BodyText"/>
              <w:numPr>
                <w:ilvl w:val="0"/>
                <w:numId w:val="34"/>
              </w:numPr>
              <w:spacing w:line="23" w:lineRule="atLeast"/>
              <w:jc w:val="both"/>
              <w:rPr>
                <w:rFonts w:asciiTheme="minorHAnsi" w:hAnsiTheme="minorHAnsi" w:cs="Calibri"/>
                <w:szCs w:val="22"/>
                <w:lang w:val="en-GB"/>
              </w:rPr>
            </w:pPr>
          </w:p>
        </w:tc>
        <w:tc>
          <w:tcPr>
            <w:tcW w:w="2877" w:type="dxa"/>
          </w:tcPr>
          <w:p w14:paraId="27CEFED4" w14:textId="77777777" w:rsidR="00E664BF" w:rsidRDefault="00E664BF" w:rsidP="003B5A58">
            <w:pPr>
              <w:pStyle w:val="BodyText"/>
              <w:spacing w:line="23" w:lineRule="atLeast"/>
              <w:jc w:val="both"/>
              <w:rPr>
                <w:rFonts w:asciiTheme="minorHAnsi" w:hAnsiTheme="minorHAnsi" w:cs="Calibri"/>
                <w:szCs w:val="22"/>
                <w:lang w:val="en-GB"/>
              </w:rPr>
            </w:pPr>
          </w:p>
        </w:tc>
        <w:tc>
          <w:tcPr>
            <w:tcW w:w="2877" w:type="dxa"/>
          </w:tcPr>
          <w:p w14:paraId="4B12DFAF" w14:textId="77777777" w:rsidR="00E664BF" w:rsidRDefault="00E664BF" w:rsidP="003B5A58">
            <w:pPr>
              <w:pStyle w:val="BodyText"/>
              <w:spacing w:line="23" w:lineRule="atLeast"/>
              <w:jc w:val="both"/>
              <w:rPr>
                <w:rFonts w:asciiTheme="minorHAnsi" w:hAnsiTheme="minorHAnsi" w:cs="Calibri"/>
                <w:szCs w:val="22"/>
                <w:lang w:val="en-GB"/>
              </w:rPr>
            </w:pPr>
          </w:p>
        </w:tc>
      </w:tr>
      <w:tr w:rsidR="00ED5982" w14:paraId="02A631B3" w14:textId="77777777" w:rsidTr="00E664BF">
        <w:tc>
          <w:tcPr>
            <w:tcW w:w="2876" w:type="dxa"/>
          </w:tcPr>
          <w:p w14:paraId="15A31DE9" w14:textId="77777777" w:rsidR="00ED5982" w:rsidRDefault="00ED5982" w:rsidP="00E664BF">
            <w:pPr>
              <w:pStyle w:val="BodyText"/>
              <w:numPr>
                <w:ilvl w:val="0"/>
                <w:numId w:val="34"/>
              </w:numPr>
              <w:spacing w:line="23" w:lineRule="atLeast"/>
              <w:jc w:val="both"/>
              <w:rPr>
                <w:rFonts w:asciiTheme="minorHAnsi" w:hAnsiTheme="minorHAnsi" w:cs="Calibri"/>
                <w:szCs w:val="22"/>
                <w:lang w:val="en-GB"/>
              </w:rPr>
            </w:pPr>
          </w:p>
        </w:tc>
        <w:tc>
          <w:tcPr>
            <w:tcW w:w="2877" w:type="dxa"/>
          </w:tcPr>
          <w:p w14:paraId="2DBF240D" w14:textId="77777777" w:rsidR="00ED5982" w:rsidRDefault="00ED5982" w:rsidP="003B5A58">
            <w:pPr>
              <w:pStyle w:val="BodyText"/>
              <w:spacing w:line="23" w:lineRule="atLeast"/>
              <w:jc w:val="both"/>
              <w:rPr>
                <w:rFonts w:asciiTheme="minorHAnsi" w:hAnsiTheme="minorHAnsi" w:cs="Calibri"/>
                <w:szCs w:val="22"/>
                <w:lang w:val="en-GB"/>
              </w:rPr>
            </w:pPr>
          </w:p>
        </w:tc>
        <w:tc>
          <w:tcPr>
            <w:tcW w:w="2877" w:type="dxa"/>
          </w:tcPr>
          <w:p w14:paraId="18D6C73D" w14:textId="77777777" w:rsidR="00ED5982" w:rsidRDefault="00ED5982" w:rsidP="003B5A58">
            <w:pPr>
              <w:pStyle w:val="BodyText"/>
              <w:spacing w:line="23" w:lineRule="atLeast"/>
              <w:jc w:val="both"/>
              <w:rPr>
                <w:rFonts w:asciiTheme="minorHAnsi" w:hAnsiTheme="minorHAnsi" w:cs="Calibri"/>
                <w:szCs w:val="22"/>
                <w:lang w:val="en-GB"/>
              </w:rPr>
            </w:pPr>
          </w:p>
        </w:tc>
      </w:tr>
      <w:tr w:rsidR="00ED5982" w14:paraId="0E8D5CFB" w14:textId="77777777" w:rsidTr="00E664BF">
        <w:tc>
          <w:tcPr>
            <w:tcW w:w="2876" w:type="dxa"/>
          </w:tcPr>
          <w:p w14:paraId="5877C17D" w14:textId="77777777" w:rsidR="00ED5982" w:rsidRDefault="00ED5982" w:rsidP="00E664BF">
            <w:pPr>
              <w:pStyle w:val="BodyText"/>
              <w:numPr>
                <w:ilvl w:val="0"/>
                <w:numId w:val="34"/>
              </w:numPr>
              <w:spacing w:line="23" w:lineRule="atLeast"/>
              <w:jc w:val="both"/>
              <w:rPr>
                <w:rFonts w:asciiTheme="minorHAnsi" w:hAnsiTheme="minorHAnsi" w:cs="Calibri"/>
                <w:szCs w:val="22"/>
                <w:lang w:val="en-GB"/>
              </w:rPr>
            </w:pPr>
          </w:p>
        </w:tc>
        <w:tc>
          <w:tcPr>
            <w:tcW w:w="2877" w:type="dxa"/>
          </w:tcPr>
          <w:p w14:paraId="0546C848" w14:textId="77777777" w:rsidR="00ED5982" w:rsidRDefault="00ED5982" w:rsidP="003B5A58">
            <w:pPr>
              <w:pStyle w:val="BodyText"/>
              <w:spacing w:line="23" w:lineRule="atLeast"/>
              <w:jc w:val="both"/>
              <w:rPr>
                <w:rFonts w:asciiTheme="minorHAnsi" w:hAnsiTheme="minorHAnsi" w:cs="Calibri"/>
                <w:szCs w:val="22"/>
                <w:lang w:val="en-GB"/>
              </w:rPr>
            </w:pPr>
          </w:p>
        </w:tc>
        <w:tc>
          <w:tcPr>
            <w:tcW w:w="2877" w:type="dxa"/>
          </w:tcPr>
          <w:p w14:paraId="077E2CE7" w14:textId="77777777" w:rsidR="00ED5982" w:rsidRDefault="00ED5982" w:rsidP="003B5A58">
            <w:pPr>
              <w:pStyle w:val="BodyText"/>
              <w:spacing w:line="23" w:lineRule="atLeast"/>
              <w:jc w:val="both"/>
              <w:rPr>
                <w:rFonts w:asciiTheme="minorHAnsi" w:hAnsiTheme="minorHAnsi" w:cs="Calibri"/>
                <w:szCs w:val="22"/>
                <w:lang w:val="en-GB"/>
              </w:rPr>
            </w:pPr>
          </w:p>
        </w:tc>
      </w:tr>
    </w:tbl>
    <w:p w14:paraId="1F34AC60" w14:textId="77777777" w:rsidR="00E664BF" w:rsidRPr="003B5A58" w:rsidRDefault="00E664BF" w:rsidP="003B5A58">
      <w:pPr>
        <w:pStyle w:val="BodyText"/>
        <w:spacing w:line="23" w:lineRule="atLeast"/>
        <w:ind w:left="567" w:hanging="567"/>
        <w:jc w:val="both"/>
        <w:rPr>
          <w:rFonts w:asciiTheme="minorHAnsi" w:hAnsiTheme="minorHAnsi" w:cs="Calibri"/>
          <w:szCs w:val="22"/>
          <w:lang w:val="en-GB"/>
        </w:rPr>
      </w:pPr>
    </w:p>
    <w:p w14:paraId="70701245" w14:textId="12A260DA" w:rsidR="00535713" w:rsidRPr="003B5A58" w:rsidRDefault="00CF3041" w:rsidP="00955C8F">
      <w:pPr>
        <w:pStyle w:val="BodyText"/>
        <w:tabs>
          <w:tab w:val="left" w:pos="720"/>
        </w:tabs>
        <w:spacing w:line="23" w:lineRule="atLeast"/>
        <w:ind w:left="720" w:hanging="783"/>
        <w:jc w:val="both"/>
        <w:rPr>
          <w:rFonts w:asciiTheme="minorHAnsi" w:hAnsiTheme="minorHAnsi" w:cs="Calibri"/>
          <w:b/>
          <w:bCs/>
          <w:szCs w:val="22"/>
          <w:lang w:val="en-GB"/>
        </w:rPr>
      </w:pPr>
      <w:r w:rsidRPr="003B5A58">
        <w:rPr>
          <w:rFonts w:asciiTheme="minorHAnsi" w:hAnsiTheme="minorHAnsi" w:cs="Calibri"/>
          <w:szCs w:val="22"/>
          <w:lang w:val="en-GB"/>
        </w:rPr>
        <w:t>2</w:t>
      </w:r>
      <w:r w:rsidR="00F064F4" w:rsidRPr="003B5A58">
        <w:rPr>
          <w:rFonts w:asciiTheme="minorHAnsi" w:hAnsiTheme="minorHAnsi" w:cs="Calibri"/>
          <w:szCs w:val="22"/>
          <w:lang w:val="en-GB"/>
        </w:rPr>
        <w:t>.3</w:t>
      </w:r>
      <w:r w:rsidR="00F064F4" w:rsidRPr="003B5A58">
        <w:rPr>
          <w:rFonts w:asciiTheme="minorHAnsi" w:hAnsiTheme="minorHAnsi" w:cs="Calibri"/>
          <w:szCs w:val="22"/>
          <w:lang w:val="en-GB"/>
        </w:rPr>
        <w:tab/>
      </w:r>
      <w:r w:rsidR="005F27B7" w:rsidRPr="003B5A58">
        <w:rPr>
          <w:rFonts w:asciiTheme="minorHAnsi" w:hAnsiTheme="minorHAnsi" w:cs="Calibri"/>
          <w:szCs w:val="22"/>
          <w:lang w:val="en-GB"/>
        </w:rPr>
        <w:t xml:space="preserve">The Service Provider shall </w:t>
      </w:r>
      <w:r w:rsidR="00A919F0" w:rsidRPr="003B5A58">
        <w:rPr>
          <w:rFonts w:asciiTheme="minorHAnsi" w:hAnsiTheme="minorHAnsi" w:cs="Calibri"/>
          <w:szCs w:val="22"/>
          <w:lang w:val="en-GB"/>
        </w:rPr>
        <w:t xml:space="preserve">make the </w:t>
      </w:r>
      <w:r w:rsidR="00E74C56" w:rsidRPr="003B5A58">
        <w:rPr>
          <w:rFonts w:asciiTheme="minorHAnsi" w:hAnsiTheme="minorHAnsi" w:cs="Calibri"/>
          <w:szCs w:val="22"/>
          <w:lang w:val="en-GB"/>
        </w:rPr>
        <w:t xml:space="preserve">Vehicles </w:t>
      </w:r>
      <w:r w:rsidR="00A919F0" w:rsidRPr="003B5A58">
        <w:rPr>
          <w:rFonts w:asciiTheme="minorHAnsi" w:hAnsiTheme="minorHAnsi" w:cs="Calibri"/>
          <w:szCs w:val="22"/>
          <w:lang w:val="en-GB"/>
        </w:rPr>
        <w:t xml:space="preserve">available from </w:t>
      </w:r>
      <w:r w:rsidR="00A919F0" w:rsidRPr="003B5A58">
        <w:rPr>
          <w:rFonts w:asciiTheme="minorHAnsi" w:hAnsiTheme="minorHAnsi" w:cs="Calibri"/>
          <w:b/>
          <w:bCs/>
          <w:szCs w:val="22"/>
          <w:highlight w:val="lightGray"/>
          <w:lang w:val="en-GB"/>
        </w:rPr>
        <w:t>[</w:t>
      </w:r>
      <w:r w:rsidR="00123236">
        <w:rPr>
          <w:rFonts w:asciiTheme="minorHAnsi" w:hAnsiTheme="minorHAnsi" w:cs="Calibri"/>
          <w:b/>
          <w:bCs/>
          <w:szCs w:val="22"/>
          <w:highlight w:val="lightGray"/>
          <w:lang w:val="en-GB"/>
        </w:rPr>
        <w:t xml:space="preserve">start </w:t>
      </w:r>
      <w:r w:rsidR="00A919F0" w:rsidRPr="003B5A58">
        <w:rPr>
          <w:rFonts w:asciiTheme="minorHAnsi" w:hAnsiTheme="minorHAnsi" w:cs="Calibri"/>
          <w:b/>
          <w:bCs/>
          <w:szCs w:val="22"/>
          <w:highlight w:val="lightGray"/>
          <w:lang w:val="en-GB"/>
        </w:rPr>
        <w:t>date]</w:t>
      </w:r>
      <w:r w:rsidR="00A919F0" w:rsidRPr="003B5A58">
        <w:rPr>
          <w:rFonts w:asciiTheme="minorHAnsi" w:hAnsiTheme="minorHAnsi" w:cs="Calibri"/>
          <w:szCs w:val="22"/>
          <w:lang w:val="en-GB"/>
        </w:rPr>
        <w:t xml:space="preserve"> </w:t>
      </w:r>
      <w:r w:rsidR="00A919F0" w:rsidRPr="003B5A58">
        <w:rPr>
          <w:rFonts w:asciiTheme="minorHAnsi" w:hAnsiTheme="minorHAnsi" w:cs="Calibri"/>
          <w:b/>
          <w:bCs/>
          <w:szCs w:val="22"/>
          <w:lang w:val="en-GB"/>
        </w:rPr>
        <w:t>to</w:t>
      </w:r>
      <w:r w:rsidR="00A919F0" w:rsidRPr="003B5A58">
        <w:rPr>
          <w:rFonts w:asciiTheme="minorHAnsi" w:hAnsiTheme="minorHAnsi" w:cs="Calibri"/>
          <w:b/>
          <w:bCs/>
          <w:color w:val="0000FF"/>
          <w:szCs w:val="22"/>
          <w:lang w:val="en-GB"/>
        </w:rPr>
        <w:t xml:space="preserve"> </w:t>
      </w:r>
      <w:r w:rsidR="00A919F0" w:rsidRPr="003B5A58">
        <w:rPr>
          <w:rFonts w:asciiTheme="minorHAnsi" w:hAnsiTheme="minorHAnsi" w:cs="Calibri"/>
          <w:b/>
          <w:bCs/>
          <w:szCs w:val="22"/>
          <w:highlight w:val="lightGray"/>
          <w:lang w:val="en-GB"/>
        </w:rPr>
        <w:t>[</w:t>
      </w:r>
      <w:r w:rsidR="00FB7418">
        <w:rPr>
          <w:rFonts w:asciiTheme="minorHAnsi" w:hAnsiTheme="minorHAnsi" w:cs="Calibri"/>
          <w:b/>
          <w:bCs/>
          <w:szCs w:val="22"/>
          <w:highlight w:val="lightGray"/>
          <w:lang w:val="en-GB"/>
        </w:rPr>
        <w:t xml:space="preserve">end </w:t>
      </w:r>
      <w:r w:rsidR="00A919F0" w:rsidRPr="003B5A58">
        <w:rPr>
          <w:rFonts w:asciiTheme="minorHAnsi" w:hAnsiTheme="minorHAnsi" w:cs="Calibri"/>
          <w:b/>
          <w:bCs/>
          <w:szCs w:val="22"/>
          <w:highlight w:val="lightGray"/>
          <w:lang w:val="en-GB"/>
        </w:rPr>
        <w:t>date]</w:t>
      </w:r>
      <w:r w:rsidR="00C90D0D" w:rsidRPr="003B5A58">
        <w:rPr>
          <w:rFonts w:asciiTheme="minorHAnsi" w:hAnsiTheme="minorHAnsi" w:cs="Calibri"/>
          <w:b/>
          <w:bCs/>
          <w:szCs w:val="22"/>
          <w:lang w:val="en-GB"/>
        </w:rPr>
        <w:t>.</w:t>
      </w:r>
    </w:p>
    <w:p w14:paraId="1613AFBF" w14:textId="02A07D39" w:rsidR="00535713" w:rsidRDefault="00535713" w:rsidP="003B5A58">
      <w:pPr>
        <w:pStyle w:val="BodyText"/>
        <w:spacing w:line="23" w:lineRule="atLeast"/>
        <w:jc w:val="both"/>
        <w:rPr>
          <w:rFonts w:asciiTheme="minorHAnsi" w:hAnsiTheme="minorHAnsi" w:cs="Calibri"/>
          <w:snapToGrid w:val="0"/>
          <w:szCs w:val="22"/>
          <w:lang w:val="en-GB"/>
        </w:rPr>
      </w:pPr>
    </w:p>
    <w:p w14:paraId="66679D79" w14:textId="77777777" w:rsidR="00E664BF" w:rsidRPr="001008A3" w:rsidRDefault="00E664BF" w:rsidP="00E664BF">
      <w:pPr>
        <w:pStyle w:val="BodyText"/>
        <w:spacing w:line="23" w:lineRule="atLeast"/>
        <w:jc w:val="both"/>
        <w:rPr>
          <w:rFonts w:asciiTheme="minorHAnsi" w:hAnsiTheme="minorHAnsi" w:cstheme="minorHAnsi"/>
          <w:i/>
          <w:iCs/>
          <w:snapToGrid w:val="0"/>
          <w:color w:val="0000FF"/>
          <w:szCs w:val="22"/>
          <w:lang w:val="en-GB"/>
        </w:rPr>
      </w:pPr>
      <w:bookmarkStart w:id="1" w:name="_Hlk67436318"/>
      <w:r w:rsidRPr="001008A3">
        <w:rPr>
          <w:rFonts w:asciiTheme="minorHAnsi" w:hAnsiTheme="minorHAnsi" w:cstheme="minorHAnsi"/>
          <w:i/>
          <w:iCs/>
          <w:szCs w:val="22"/>
          <w:highlight w:val="lightGray"/>
          <w:lang w:val="en-GB"/>
        </w:rPr>
        <w:lastRenderedPageBreak/>
        <w:t>[Optional for Piggybacking for other UN agencies (please delete if not applicable)]</w:t>
      </w:r>
    </w:p>
    <w:p w14:paraId="6A976154" w14:textId="77777777" w:rsidR="00955C8F" w:rsidRDefault="00955C8F" w:rsidP="00955C8F">
      <w:pPr>
        <w:pStyle w:val="BodyText"/>
        <w:tabs>
          <w:tab w:val="left" w:pos="720"/>
        </w:tabs>
        <w:spacing w:line="23" w:lineRule="atLeast"/>
        <w:jc w:val="both"/>
        <w:rPr>
          <w:rFonts w:asciiTheme="minorHAnsi" w:hAnsiTheme="minorHAnsi" w:cstheme="minorHAnsi"/>
          <w:szCs w:val="22"/>
          <w:highlight w:val="lightGray"/>
          <w:lang w:val="en-GB"/>
        </w:rPr>
      </w:pPr>
    </w:p>
    <w:p w14:paraId="1B980DC1" w14:textId="5B6DF6B2" w:rsidR="00E664BF" w:rsidRPr="001008A3" w:rsidRDefault="00E664BF" w:rsidP="00955C8F">
      <w:pPr>
        <w:pStyle w:val="BodyText"/>
        <w:numPr>
          <w:ilvl w:val="1"/>
          <w:numId w:val="33"/>
        </w:numPr>
        <w:tabs>
          <w:tab w:val="left" w:pos="720"/>
        </w:tabs>
        <w:spacing w:line="23" w:lineRule="atLeast"/>
        <w:ind w:hanging="720"/>
        <w:jc w:val="both"/>
        <w:rPr>
          <w:rFonts w:asciiTheme="minorHAnsi" w:hAnsiTheme="minorHAnsi" w:cstheme="minorHAnsi"/>
          <w:snapToGrid w:val="0"/>
          <w:szCs w:val="22"/>
          <w:lang w:val="en-GB"/>
        </w:rPr>
      </w:pPr>
      <w:r w:rsidRPr="001008A3">
        <w:rPr>
          <w:rFonts w:asciiTheme="minorHAnsi" w:hAnsiTheme="minorHAnsi" w:cstheme="minorHAnsi"/>
          <w:szCs w:val="22"/>
          <w:highlight w:val="lightGray"/>
          <w:lang w:val="en-GB"/>
        </w:rPr>
        <w:t>If any United Nations (“UN”) entity wishes to avail of services which are of the same type as the Services through their own contracting formats, the Service Provider shall extend such services to them at prices and on terms no less favourable than those provided in this Agreement for the Services. For this purpose, IOM shall be entitled to disclose information related to this Agreement to any other UN entity.</w:t>
      </w:r>
    </w:p>
    <w:bookmarkEnd w:id="1"/>
    <w:p w14:paraId="61F09A98" w14:textId="77777777" w:rsidR="00E664BF" w:rsidRPr="003B5A58" w:rsidRDefault="00E664BF" w:rsidP="003B5A58">
      <w:pPr>
        <w:pStyle w:val="BodyText"/>
        <w:spacing w:line="23" w:lineRule="atLeast"/>
        <w:jc w:val="both"/>
        <w:rPr>
          <w:rFonts w:asciiTheme="minorHAnsi" w:hAnsiTheme="minorHAnsi" w:cs="Calibri"/>
          <w:snapToGrid w:val="0"/>
          <w:szCs w:val="22"/>
          <w:lang w:val="en-GB"/>
        </w:rPr>
      </w:pPr>
    </w:p>
    <w:p w14:paraId="0C49DD53" w14:textId="77777777" w:rsidR="00535713" w:rsidRPr="008F549D" w:rsidRDefault="00535713"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Charges and Payments</w:t>
      </w:r>
    </w:p>
    <w:p w14:paraId="08BC6FB4" w14:textId="77777777" w:rsidR="00157FD7" w:rsidRPr="008F549D" w:rsidRDefault="00157FD7" w:rsidP="008F549D">
      <w:pPr>
        <w:pStyle w:val="BodyText"/>
        <w:tabs>
          <w:tab w:val="left" w:pos="360"/>
        </w:tabs>
        <w:spacing w:line="23" w:lineRule="atLeast"/>
        <w:ind w:left="360" w:hanging="360"/>
        <w:jc w:val="both"/>
        <w:rPr>
          <w:rFonts w:asciiTheme="minorHAnsi" w:hAnsiTheme="minorHAnsi" w:cs="Calibri"/>
          <w:b/>
          <w:bCs/>
          <w:snapToGrid w:val="0"/>
          <w:szCs w:val="22"/>
          <w:lang w:val="en-GB"/>
        </w:rPr>
      </w:pPr>
    </w:p>
    <w:p w14:paraId="401608DC" w14:textId="77777777" w:rsidR="00234F9A" w:rsidRPr="003B5A58" w:rsidRDefault="00CF3041" w:rsidP="0030322E">
      <w:pPr>
        <w:pStyle w:val="BodyText"/>
        <w:spacing w:line="23" w:lineRule="atLeast"/>
        <w:ind w:left="720" w:hanging="720"/>
        <w:jc w:val="both"/>
        <w:rPr>
          <w:rFonts w:asciiTheme="minorHAnsi" w:hAnsiTheme="minorHAnsi" w:cs="Calibri"/>
          <w:szCs w:val="22"/>
          <w:lang w:val="en-GB"/>
        </w:rPr>
      </w:pPr>
      <w:r w:rsidRPr="003B5A58">
        <w:rPr>
          <w:rFonts w:asciiTheme="minorHAnsi" w:hAnsiTheme="minorHAnsi" w:cs="Calibri"/>
          <w:snapToGrid w:val="0"/>
          <w:szCs w:val="22"/>
          <w:lang w:val="en-GB"/>
        </w:rPr>
        <w:t>3</w:t>
      </w:r>
      <w:r w:rsidR="00F158BE" w:rsidRPr="003B5A58">
        <w:rPr>
          <w:rFonts w:asciiTheme="minorHAnsi" w:hAnsiTheme="minorHAnsi" w:cs="Calibri"/>
          <w:snapToGrid w:val="0"/>
          <w:szCs w:val="22"/>
          <w:lang w:val="en-GB"/>
        </w:rPr>
        <w:t>.1</w:t>
      </w:r>
      <w:r w:rsidR="00747E83" w:rsidRPr="003B5A58">
        <w:rPr>
          <w:rFonts w:asciiTheme="minorHAnsi" w:hAnsiTheme="minorHAnsi" w:cs="Calibri"/>
          <w:snapToGrid w:val="0"/>
          <w:szCs w:val="22"/>
          <w:lang w:val="en-GB"/>
        </w:rPr>
        <w:tab/>
      </w:r>
      <w:r w:rsidR="00234F9A" w:rsidRPr="003B5A58">
        <w:rPr>
          <w:rFonts w:asciiTheme="minorHAnsi" w:hAnsiTheme="minorHAnsi" w:cs="Calibri"/>
          <w:snapToGrid w:val="0"/>
          <w:szCs w:val="22"/>
          <w:lang w:val="en-GB"/>
        </w:rPr>
        <w:t xml:space="preserve">The </w:t>
      </w:r>
      <w:r w:rsidR="00E74C56" w:rsidRPr="003B5A58">
        <w:rPr>
          <w:rFonts w:asciiTheme="minorHAnsi" w:hAnsiTheme="minorHAnsi" w:cs="Calibri"/>
          <w:snapToGrid w:val="0"/>
          <w:szCs w:val="22"/>
          <w:lang w:val="en-GB"/>
        </w:rPr>
        <w:t>all-inclusive</w:t>
      </w:r>
      <w:r w:rsidR="00234F9A" w:rsidRPr="003B5A58">
        <w:rPr>
          <w:rFonts w:asciiTheme="minorHAnsi" w:hAnsiTheme="minorHAnsi" w:cs="Calibri"/>
          <w:snapToGrid w:val="0"/>
          <w:szCs w:val="22"/>
          <w:lang w:val="en-GB"/>
        </w:rPr>
        <w:t xml:space="preserve"> Service fee</w:t>
      </w:r>
      <w:r w:rsidR="00E74C56" w:rsidRPr="003B5A58">
        <w:rPr>
          <w:rFonts w:asciiTheme="minorHAnsi" w:hAnsiTheme="minorHAnsi" w:cs="Calibri"/>
          <w:snapToGrid w:val="0"/>
          <w:szCs w:val="22"/>
          <w:lang w:val="en-GB"/>
        </w:rPr>
        <w:t xml:space="preserve"> (the “</w:t>
      </w:r>
      <w:r w:rsidR="00E74C56" w:rsidRPr="003B5A58">
        <w:rPr>
          <w:rFonts w:asciiTheme="minorHAnsi" w:hAnsiTheme="minorHAnsi" w:cs="Calibri"/>
          <w:b/>
          <w:snapToGrid w:val="0"/>
          <w:szCs w:val="22"/>
          <w:lang w:val="en-GB"/>
        </w:rPr>
        <w:t>Service Fee</w:t>
      </w:r>
      <w:r w:rsidR="00E74C56" w:rsidRPr="003B5A58">
        <w:rPr>
          <w:rFonts w:asciiTheme="minorHAnsi" w:hAnsiTheme="minorHAnsi" w:cs="Calibri"/>
          <w:snapToGrid w:val="0"/>
          <w:szCs w:val="22"/>
          <w:lang w:val="en-GB"/>
        </w:rPr>
        <w:t>”)</w:t>
      </w:r>
      <w:r w:rsidR="00234F9A" w:rsidRPr="003B5A58">
        <w:rPr>
          <w:rFonts w:asciiTheme="minorHAnsi" w:hAnsiTheme="minorHAnsi" w:cs="Calibri"/>
          <w:snapToGrid w:val="0"/>
          <w:szCs w:val="22"/>
          <w:lang w:val="en-GB"/>
        </w:rPr>
        <w:t xml:space="preserve"> for the Services under this </w:t>
      </w:r>
      <w:r w:rsidR="00EE4F27" w:rsidRPr="003B5A58">
        <w:rPr>
          <w:rFonts w:asciiTheme="minorHAnsi" w:hAnsiTheme="minorHAnsi" w:cs="Calibri"/>
          <w:snapToGrid w:val="0"/>
          <w:szCs w:val="22"/>
          <w:lang w:val="en-GB"/>
        </w:rPr>
        <w:t>Agreement</w:t>
      </w:r>
      <w:r w:rsidR="00234F9A" w:rsidRPr="003B5A58">
        <w:rPr>
          <w:rFonts w:asciiTheme="minorHAnsi" w:hAnsiTheme="minorHAnsi" w:cs="Calibri"/>
          <w:snapToGrid w:val="0"/>
          <w:szCs w:val="22"/>
          <w:lang w:val="en-GB"/>
        </w:rPr>
        <w:t xml:space="preserve"> shall be </w:t>
      </w:r>
      <w:r w:rsidR="00763DA3" w:rsidRPr="00183A7D">
        <w:rPr>
          <w:rFonts w:asciiTheme="minorHAnsi" w:hAnsiTheme="minorHAnsi" w:cs="Calibri"/>
          <w:b/>
          <w:bCs/>
          <w:iCs/>
          <w:snapToGrid w:val="0"/>
          <w:szCs w:val="22"/>
          <w:highlight w:val="lightGray"/>
          <w:lang w:val="en-GB"/>
        </w:rPr>
        <w:t>[currency code] [amount in numbers]</w:t>
      </w:r>
      <w:r w:rsidR="00763DA3" w:rsidRPr="00183A7D">
        <w:rPr>
          <w:rFonts w:asciiTheme="minorHAnsi" w:hAnsiTheme="minorHAnsi" w:cs="Calibri"/>
          <w:b/>
          <w:bCs/>
          <w:i/>
          <w:snapToGrid w:val="0"/>
          <w:szCs w:val="22"/>
          <w:highlight w:val="lightGray"/>
          <w:lang w:val="en-GB"/>
        </w:rPr>
        <w:t xml:space="preserve"> </w:t>
      </w:r>
      <w:r w:rsidR="00E74C56" w:rsidRPr="00183A7D">
        <w:rPr>
          <w:rFonts w:asciiTheme="minorHAnsi" w:hAnsiTheme="minorHAnsi" w:cs="Calibri"/>
          <w:b/>
          <w:bCs/>
          <w:snapToGrid w:val="0"/>
          <w:szCs w:val="22"/>
          <w:highlight w:val="lightGray"/>
          <w:lang w:val="en-GB"/>
        </w:rPr>
        <w:t>(</w:t>
      </w:r>
      <w:r w:rsidR="00E67BB6" w:rsidRPr="00183A7D">
        <w:rPr>
          <w:rFonts w:asciiTheme="minorHAnsi" w:hAnsiTheme="minorHAnsi" w:cs="Calibri"/>
          <w:b/>
          <w:bCs/>
          <w:snapToGrid w:val="0"/>
          <w:szCs w:val="22"/>
          <w:highlight w:val="lightGray"/>
          <w:lang w:val="en-GB"/>
        </w:rPr>
        <w:t>[</w:t>
      </w:r>
      <w:r w:rsidR="00E74C56" w:rsidRPr="00183A7D">
        <w:rPr>
          <w:rFonts w:asciiTheme="minorHAnsi" w:hAnsiTheme="minorHAnsi" w:cs="Calibri"/>
          <w:b/>
          <w:bCs/>
          <w:snapToGrid w:val="0"/>
          <w:szCs w:val="22"/>
          <w:highlight w:val="lightGray"/>
          <w:lang w:val="en-GB"/>
        </w:rPr>
        <w:t>amount and currency in words</w:t>
      </w:r>
      <w:r w:rsidR="00E67BB6" w:rsidRPr="00183A7D">
        <w:rPr>
          <w:rFonts w:asciiTheme="minorHAnsi" w:hAnsiTheme="minorHAnsi" w:cs="Calibri"/>
          <w:b/>
          <w:bCs/>
          <w:snapToGrid w:val="0"/>
          <w:szCs w:val="22"/>
          <w:highlight w:val="lightGray"/>
          <w:lang w:val="en-GB"/>
        </w:rPr>
        <w:t>]</w:t>
      </w:r>
      <w:r w:rsidR="00E74C56" w:rsidRPr="00183A7D">
        <w:rPr>
          <w:rFonts w:asciiTheme="minorHAnsi" w:hAnsiTheme="minorHAnsi" w:cs="Calibri"/>
          <w:b/>
          <w:bCs/>
          <w:snapToGrid w:val="0"/>
          <w:szCs w:val="22"/>
          <w:highlight w:val="lightGray"/>
          <w:lang w:val="en-GB"/>
        </w:rPr>
        <w:t xml:space="preserve">) </w:t>
      </w:r>
      <w:r w:rsidR="006C7744" w:rsidRPr="00183A7D">
        <w:rPr>
          <w:rFonts w:asciiTheme="minorHAnsi" w:hAnsiTheme="minorHAnsi" w:cs="Calibri"/>
          <w:b/>
          <w:bCs/>
          <w:snapToGrid w:val="0"/>
          <w:szCs w:val="22"/>
          <w:highlight w:val="lightGray"/>
          <w:lang w:val="en-GB"/>
        </w:rPr>
        <w:t>[</w:t>
      </w:r>
      <w:r w:rsidR="00763DA3" w:rsidRPr="00183A7D">
        <w:rPr>
          <w:rFonts w:asciiTheme="minorHAnsi" w:hAnsiTheme="minorHAnsi" w:cs="Calibri"/>
          <w:b/>
          <w:bCs/>
          <w:snapToGrid w:val="0"/>
          <w:szCs w:val="22"/>
          <w:highlight w:val="lightGray"/>
          <w:lang w:val="en-GB"/>
        </w:rPr>
        <w:t>please</w:t>
      </w:r>
      <w:r w:rsidR="006C7744" w:rsidRPr="00183A7D">
        <w:rPr>
          <w:rFonts w:asciiTheme="minorHAnsi" w:hAnsiTheme="minorHAnsi" w:cs="Calibri"/>
          <w:b/>
          <w:bCs/>
          <w:snapToGrid w:val="0"/>
          <w:szCs w:val="22"/>
          <w:highlight w:val="lightGray"/>
          <w:lang w:val="en-GB"/>
        </w:rPr>
        <w:t xml:space="preserve"> specify</w:t>
      </w:r>
      <w:r w:rsidR="00763DA3" w:rsidRPr="00183A7D">
        <w:rPr>
          <w:rFonts w:asciiTheme="minorHAnsi" w:hAnsiTheme="minorHAnsi" w:cs="Calibri"/>
          <w:b/>
          <w:bCs/>
          <w:snapToGrid w:val="0"/>
          <w:szCs w:val="22"/>
          <w:highlight w:val="lightGray"/>
          <w:lang w:val="en-GB"/>
        </w:rPr>
        <w:t>:</w:t>
      </w:r>
      <w:r w:rsidR="006C7744" w:rsidRPr="00183A7D">
        <w:rPr>
          <w:rFonts w:asciiTheme="minorHAnsi" w:hAnsiTheme="minorHAnsi" w:cs="Calibri"/>
          <w:b/>
          <w:bCs/>
          <w:snapToGrid w:val="0"/>
          <w:szCs w:val="22"/>
          <w:highlight w:val="lightGray"/>
          <w:lang w:val="en-GB"/>
        </w:rPr>
        <w:t xml:space="preserve"> per week, per month</w:t>
      </w:r>
      <w:r w:rsidR="00763DA3" w:rsidRPr="00183A7D">
        <w:rPr>
          <w:rFonts w:asciiTheme="minorHAnsi" w:hAnsiTheme="minorHAnsi" w:cs="Calibri"/>
          <w:b/>
          <w:bCs/>
          <w:snapToGrid w:val="0"/>
          <w:szCs w:val="22"/>
          <w:highlight w:val="lightGray"/>
          <w:lang w:val="en-GB"/>
        </w:rPr>
        <w:t>;</w:t>
      </w:r>
      <w:r w:rsidR="006C7744" w:rsidRPr="00183A7D">
        <w:rPr>
          <w:rFonts w:asciiTheme="minorHAnsi" w:hAnsiTheme="minorHAnsi" w:cs="Calibri"/>
          <w:b/>
          <w:bCs/>
          <w:snapToGrid w:val="0"/>
          <w:szCs w:val="22"/>
          <w:highlight w:val="lightGray"/>
          <w:lang w:val="en-GB"/>
        </w:rPr>
        <w:t xml:space="preserve"> </w:t>
      </w:r>
      <w:r w:rsidR="00763DA3" w:rsidRPr="00183A7D">
        <w:rPr>
          <w:rFonts w:asciiTheme="minorHAnsi" w:hAnsiTheme="minorHAnsi" w:cs="Calibri"/>
          <w:b/>
          <w:bCs/>
          <w:snapToGrid w:val="0"/>
          <w:szCs w:val="22"/>
          <w:highlight w:val="lightGray"/>
          <w:lang w:val="en-GB"/>
        </w:rPr>
        <w:t>and</w:t>
      </w:r>
      <w:r w:rsidR="006C7744" w:rsidRPr="00183A7D">
        <w:rPr>
          <w:rFonts w:asciiTheme="minorHAnsi" w:hAnsiTheme="minorHAnsi" w:cs="Calibri"/>
          <w:b/>
          <w:bCs/>
          <w:snapToGrid w:val="0"/>
          <w:szCs w:val="22"/>
          <w:highlight w:val="lightGray"/>
          <w:lang w:val="en-GB"/>
        </w:rPr>
        <w:t xml:space="preserve"> </w:t>
      </w:r>
      <w:r w:rsidR="00763DA3" w:rsidRPr="00183A7D">
        <w:rPr>
          <w:rFonts w:asciiTheme="minorHAnsi" w:hAnsiTheme="minorHAnsi" w:cs="Calibri"/>
          <w:b/>
          <w:bCs/>
          <w:snapToGrid w:val="0"/>
          <w:szCs w:val="22"/>
          <w:highlight w:val="lightGray"/>
          <w:lang w:val="en-GB"/>
        </w:rPr>
        <w:t xml:space="preserve">whether </w:t>
      </w:r>
      <w:r w:rsidR="006C7744" w:rsidRPr="00183A7D">
        <w:rPr>
          <w:rFonts w:asciiTheme="minorHAnsi" w:hAnsiTheme="minorHAnsi" w:cs="Calibri"/>
          <w:b/>
          <w:bCs/>
          <w:snapToGrid w:val="0"/>
          <w:szCs w:val="22"/>
          <w:highlight w:val="lightGray"/>
          <w:lang w:val="en-GB"/>
        </w:rPr>
        <w:t>per vehicle</w:t>
      </w:r>
      <w:r w:rsidR="008A1593" w:rsidRPr="00183A7D">
        <w:rPr>
          <w:rFonts w:asciiTheme="minorHAnsi" w:hAnsiTheme="minorHAnsi" w:cs="Calibri"/>
          <w:b/>
          <w:bCs/>
          <w:snapToGrid w:val="0"/>
          <w:szCs w:val="22"/>
          <w:highlight w:val="lightGray"/>
          <w:lang w:val="en-GB"/>
        </w:rPr>
        <w:t>,</w:t>
      </w:r>
      <w:r w:rsidR="006C7744" w:rsidRPr="00183A7D">
        <w:rPr>
          <w:rFonts w:asciiTheme="minorHAnsi" w:hAnsiTheme="minorHAnsi" w:cs="Calibri"/>
          <w:b/>
          <w:bCs/>
          <w:snapToGrid w:val="0"/>
          <w:szCs w:val="22"/>
          <w:highlight w:val="lightGray"/>
          <w:lang w:val="en-GB"/>
        </w:rPr>
        <w:t xml:space="preserve"> </w:t>
      </w:r>
      <w:r w:rsidR="00763DA3" w:rsidRPr="00183A7D">
        <w:rPr>
          <w:rFonts w:asciiTheme="minorHAnsi" w:hAnsiTheme="minorHAnsi" w:cs="Calibri"/>
          <w:b/>
          <w:bCs/>
          <w:snapToGrid w:val="0"/>
          <w:szCs w:val="22"/>
          <w:highlight w:val="lightGray"/>
          <w:lang w:val="en-GB"/>
        </w:rPr>
        <w:t xml:space="preserve">or for all vehicles, </w:t>
      </w:r>
      <w:r w:rsidR="006C7744" w:rsidRPr="00183A7D">
        <w:rPr>
          <w:rFonts w:asciiTheme="minorHAnsi" w:hAnsiTheme="minorHAnsi" w:cs="Calibri"/>
          <w:b/>
          <w:bCs/>
          <w:snapToGrid w:val="0"/>
          <w:szCs w:val="22"/>
          <w:highlight w:val="lightGray"/>
          <w:lang w:val="en-GB"/>
        </w:rPr>
        <w:t>etc</w:t>
      </w:r>
      <w:r w:rsidR="008A1593" w:rsidRPr="00183A7D">
        <w:rPr>
          <w:rFonts w:asciiTheme="minorHAnsi" w:hAnsiTheme="minorHAnsi" w:cs="Calibri"/>
          <w:b/>
          <w:bCs/>
          <w:snapToGrid w:val="0"/>
          <w:szCs w:val="22"/>
          <w:highlight w:val="lightGray"/>
          <w:lang w:val="en-GB"/>
        </w:rPr>
        <w:t>.</w:t>
      </w:r>
      <w:r w:rsidR="006C7744" w:rsidRPr="00183A7D">
        <w:rPr>
          <w:rFonts w:asciiTheme="minorHAnsi" w:hAnsiTheme="minorHAnsi" w:cs="Calibri"/>
          <w:b/>
          <w:bCs/>
          <w:snapToGrid w:val="0"/>
          <w:szCs w:val="22"/>
          <w:highlight w:val="lightGray"/>
          <w:lang w:val="en-GB"/>
        </w:rPr>
        <w:t>]</w:t>
      </w:r>
      <w:r w:rsidR="00234F9A" w:rsidRPr="003B5A58">
        <w:rPr>
          <w:rFonts w:asciiTheme="minorHAnsi" w:hAnsiTheme="minorHAnsi" w:cs="Calibri"/>
          <w:snapToGrid w:val="0"/>
          <w:szCs w:val="22"/>
          <w:lang w:val="en-GB"/>
        </w:rPr>
        <w:t xml:space="preserve">, which is the total charge to IOM. </w:t>
      </w:r>
      <w:r w:rsidR="006C7744" w:rsidRPr="003B5A58">
        <w:rPr>
          <w:rFonts w:asciiTheme="minorHAnsi" w:hAnsiTheme="minorHAnsi" w:cs="Calibri"/>
          <w:szCs w:val="22"/>
          <w:lang w:val="en-GB"/>
        </w:rPr>
        <w:t xml:space="preserve">If, at any time, contracted capacity has not been made available to IOM (in case of technical breakdown, etc.) the corresponding amounts reflecting daily credits due to IOM will be deducted from the total owed.  </w:t>
      </w:r>
    </w:p>
    <w:p w14:paraId="285EA9CE" w14:textId="77777777" w:rsidR="00157FD7" w:rsidRPr="003B5A58" w:rsidRDefault="00157FD7" w:rsidP="0030322E">
      <w:pPr>
        <w:pStyle w:val="BodyText"/>
        <w:spacing w:line="23" w:lineRule="atLeast"/>
        <w:ind w:left="720" w:hanging="720"/>
        <w:jc w:val="both"/>
        <w:rPr>
          <w:rFonts w:asciiTheme="minorHAnsi" w:hAnsiTheme="minorHAnsi" w:cs="Calibri"/>
          <w:snapToGrid w:val="0"/>
          <w:szCs w:val="22"/>
          <w:lang w:val="en-GB"/>
        </w:rPr>
      </w:pPr>
    </w:p>
    <w:p w14:paraId="52A4FB0F" w14:textId="77777777" w:rsidR="006C7744" w:rsidRPr="003B5A58" w:rsidRDefault="00CF3041" w:rsidP="0030322E">
      <w:pPr>
        <w:pStyle w:val="BodyText"/>
        <w:spacing w:line="23" w:lineRule="atLeast"/>
        <w:ind w:left="720" w:hanging="720"/>
        <w:jc w:val="both"/>
        <w:rPr>
          <w:rFonts w:asciiTheme="minorHAnsi" w:hAnsiTheme="minorHAnsi" w:cs="Calibri"/>
          <w:szCs w:val="22"/>
          <w:lang w:val="en-GB"/>
        </w:rPr>
      </w:pPr>
      <w:r w:rsidRPr="003B5A58">
        <w:rPr>
          <w:rFonts w:asciiTheme="minorHAnsi" w:hAnsiTheme="minorHAnsi" w:cs="Calibri"/>
          <w:snapToGrid w:val="0"/>
          <w:szCs w:val="22"/>
          <w:lang w:val="en-GB"/>
        </w:rPr>
        <w:t>3</w:t>
      </w:r>
      <w:r w:rsidR="00234F9A" w:rsidRPr="003B5A58">
        <w:rPr>
          <w:rFonts w:asciiTheme="minorHAnsi" w:hAnsiTheme="minorHAnsi" w:cs="Calibri"/>
          <w:snapToGrid w:val="0"/>
          <w:szCs w:val="22"/>
          <w:lang w:val="en-GB"/>
        </w:rPr>
        <w:t>.2</w:t>
      </w:r>
      <w:r w:rsidR="00747E83" w:rsidRPr="003B5A58">
        <w:rPr>
          <w:rFonts w:asciiTheme="minorHAnsi" w:hAnsiTheme="minorHAnsi" w:cs="Calibri"/>
          <w:snapToGrid w:val="0"/>
          <w:szCs w:val="22"/>
          <w:lang w:val="en-GB"/>
        </w:rPr>
        <w:tab/>
      </w:r>
      <w:r w:rsidR="006C7744" w:rsidRPr="003B5A58">
        <w:rPr>
          <w:rFonts w:asciiTheme="minorHAnsi" w:hAnsiTheme="minorHAnsi" w:cs="Calibri"/>
          <w:szCs w:val="22"/>
          <w:lang w:val="en-GB"/>
        </w:rPr>
        <w:t xml:space="preserve">The </w:t>
      </w:r>
      <w:r w:rsidR="00E74C56" w:rsidRPr="003B5A58">
        <w:rPr>
          <w:rFonts w:asciiTheme="minorHAnsi" w:hAnsiTheme="minorHAnsi" w:cs="Calibri"/>
          <w:szCs w:val="22"/>
          <w:lang w:val="en-GB"/>
        </w:rPr>
        <w:t xml:space="preserve">Service Fee </w:t>
      </w:r>
      <w:r w:rsidR="006C7744" w:rsidRPr="003B5A58">
        <w:rPr>
          <w:rFonts w:asciiTheme="minorHAnsi" w:hAnsiTheme="minorHAnsi" w:cs="Calibri"/>
          <w:szCs w:val="22"/>
          <w:lang w:val="en-GB"/>
        </w:rPr>
        <w:t xml:space="preserve">includes the cost of the salaries and allowances of drivers for each </w:t>
      </w:r>
      <w:r w:rsidR="00E74C56" w:rsidRPr="003B5A58">
        <w:rPr>
          <w:rFonts w:asciiTheme="minorHAnsi" w:hAnsiTheme="minorHAnsi" w:cs="Calibri"/>
          <w:szCs w:val="22"/>
          <w:lang w:val="en-GB"/>
        </w:rPr>
        <w:t>Vehicle</w:t>
      </w:r>
      <w:r w:rsidR="006C7744" w:rsidRPr="003B5A58">
        <w:rPr>
          <w:rFonts w:asciiTheme="minorHAnsi" w:hAnsiTheme="minorHAnsi" w:cs="Calibri"/>
          <w:szCs w:val="22"/>
          <w:lang w:val="en-GB"/>
        </w:rPr>
        <w:t xml:space="preserve">, </w:t>
      </w:r>
      <w:r w:rsidR="00E74C56" w:rsidRPr="003B5A58">
        <w:rPr>
          <w:rFonts w:asciiTheme="minorHAnsi" w:hAnsiTheme="minorHAnsi" w:cs="Calibri"/>
          <w:szCs w:val="22"/>
          <w:lang w:val="en-GB"/>
        </w:rPr>
        <w:t>comprehensive motor vehicle insurance</w:t>
      </w:r>
      <w:r w:rsidR="006C7744" w:rsidRPr="003B5A58">
        <w:rPr>
          <w:rFonts w:asciiTheme="minorHAnsi" w:hAnsiTheme="minorHAnsi" w:cs="Calibri"/>
          <w:szCs w:val="22"/>
          <w:lang w:val="en-GB"/>
        </w:rPr>
        <w:t xml:space="preserve">, </w:t>
      </w:r>
      <w:r w:rsidR="00E74C56" w:rsidRPr="003B5A58">
        <w:rPr>
          <w:rFonts w:asciiTheme="minorHAnsi" w:hAnsiTheme="minorHAnsi" w:cs="Calibri"/>
          <w:szCs w:val="22"/>
          <w:lang w:val="en-GB"/>
        </w:rPr>
        <w:t xml:space="preserve">the Vehicles’ </w:t>
      </w:r>
      <w:r w:rsidR="006C7744" w:rsidRPr="003B5A58">
        <w:rPr>
          <w:rFonts w:asciiTheme="minorHAnsi" w:hAnsiTheme="minorHAnsi" w:cs="Calibri"/>
          <w:szCs w:val="22"/>
          <w:lang w:val="en-GB"/>
        </w:rPr>
        <w:t>maintenance, repair, any taxes</w:t>
      </w:r>
      <w:r w:rsidR="00AD12D7" w:rsidRPr="003B5A58">
        <w:rPr>
          <w:rFonts w:asciiTheme="minorHAnsi" w:hAnsiTheme="minorHAnsi" w:cs="Calibri"/>
          <w:szCs w:val="22"/>
          <w:lang w:val="en-GB"/>
        </w:rPr>
        <w:t>,</w:t>
      </w:r>
      <w:r w:rsidR="006C7744" w:rsidRPr="003B5A58">
        <w:rPr>
          <w:rFonts w:asciiTheme="minorHAnsi" w:hAnsiTheme="minorHAnsi" w:cs="Calibri"/>
          <w:szCs w:val="22"/>
          <w:lang w:val="en-GB"/>
        </w:rPr>
        <w:t xml:space="preserve"> </w:t>
      </w:r>
      <w:proofErr w:type="gramStart"/>
      <w:r w:rsidR="006C7744" w:rsidRPr="003B5A58">
        <w:rPr>
          <w:rFonts w:asciiTheme="minorHAnsi" w:hAnsiTheme="minorHAnsi" w:cs="Calibri"/>
          <w:szCs w:val="22"/>
          <w:lang w:val="en-GB"/>
        </w:rPr>
        <w:t>fuel</w:t>
      </w:r>
      <w:proofErr w:type="gramEnd"/>
      <w:r w:rsidR="006C7744" w:rsidRPr="003B5A58">
        <w:rPr>
          <w:rFonts w:asciiTheme="minorHAnsi" w:hAnsiTheme="minorHAnsi" w:cs="Calibri"/>
          <w:szCs w:val="22"/>
          <w:lang w:val="en-GB"/>
        </w:rPr>
        <w:t xml:space="preserve"> and unlimited mileage.</w:t>
      </w:r>
    </w:p>
    <w:p w14:paraId="1E404345" w14:textId="77777777" w:rsidR="00157FD7" w:rsidRPr="003B5A58" w:rsidRDefault="00157FD7" w:rsidP="0030322E">
      <w:pPr>
        <w:pStyle w:val="BodyText"/>
        <w:spacing w:line="23" w:lineRule="atLeast"/>
        <w:ind w:left="720" w:hanging="720"/>
        <w:jc w:val="both"/>
        <w:rPr>
          <w:rFonts w:asciiTheme="minorHAnsi" w:hAnsiTheme="minorHAnsi" w:cs="Calibri"/>
          <w:snapToGrid w:val="0"/>
          <w:szCs w:val="22"/>
          <w:lang w:val="en-GB"/>
        </w:rPr>
      </w:pPr>
    </w:p>
    <w:p w14:paraId="22617939" w14:textId="77777777" w:rsidR="00535713" w:rsidRPr="003B5A58" w:rsidRDefault="00CF3041" w:rsidP="0030322E">
      <w:pPr>
        <w:pStyle w:val="BodyText"/>
        <w:spacing w:line="23" w:lineRule="atLeast"/>
        <w:ind w:left="720" w:hanging="720"/>
        <w:jc w:val="both"/>
        <w:rPr>
          <w:rFonts w:asciiTheme="minorHAnsi" w:hAnsiTheme="minorHAnsi" w:cs="Calibri"/>
          <w:snapToGrid w:val="0"/>
          <w:szCs w:val="22"/>
          <w:lang w:val="en-GB"/>
        </w:rPr>
      </w:pPr>
      <w:r w:rsidRPr="003B5A58">
        <w:rPr>
          <w:rFonts w:asciiTheme="minorHAnsi" w:hAnsiTheme="minorHAnsi" w:cs="Calibri"/>
          <w:snapToGrid w:val="0"/>
          <w:szCs w:val="22"/>
          <w:lang w:val="en-GB"/>
        </w:rPr>
        <w:t>3</w:t>
      </w:r>
      <w:r w:rsidR="006C7744" w:rsidRPr="003B5A58">
        <w:rPr>
          <w:rFonts w:asciiTheme="minorHAnsi" w:hAnsiTheme="minorHAnsi" w:cs="Calibri"/>
          <w:snapToGrid w:val="0"/>
          <w:szCs w:val="22"/>
          <w:lang w:val="en-GB"/>
        </w:rPr>
        <w:t>.3</w:t>
      </w:r>
      <w:r w:rsidR="006C7744" w:rsidRPr="003B5A58">
        <w:rPr>
          <w:rFonts w:asciiTheme="minorHAnsi" w:hAnsiTheme="minorHAnsi" w:cs="Calibri"/>
          <w:snapToGrid w:val="0"/>
          <w:szCs w:val="22"/>
          <w:lang w:val="en-GB"/>
        </w:rPr>
        <w:tab/>
      </w:r>
      <w:r w:rsidR="00535713" w:rsidRPr="003B5A58">
        <w:rPr>
          <w:rFonts w:asciiTheme="minorHAnsi" w:hAnsiTheme="minorHAnsi" w:cs="Calibri"/>
          <w:snapToGrid w:val="0"/>
          <w:szCs w:val="22"/>
          <w:lang w:val="en-GB"/>
        </w:rPr>
        <w:t>The Service Provide</w:t>
      </w:r>
      <w:r w:rsidR="003111BC" w:rsidRPr="003B5A58">
        <w:rPr>
          <w:rFonts w:asciiTheme="minorHAnsi" w:hAnsiTheme="minorHAnsi" w:cs="Calibri"/>
          <w:snapToGrid w:val="0"/>
          <w:szCs w:val="22"/>
          <w:lang w:val="en-GB"/>
        </w:rPr>
        <w:t>r</w:t>
      </w:r>
      <w:r w:rsidR="00535713" w:rsidRPr="003B5A58">
        <w:rPr>
          <w:rFonts w:asciiTheme="minorHAnsi" w:hAnsiTheme="minorHAnsi" w:cs="Calibri"/>
          <w:snapToGrid w:val="0"/>
          <w:szCs w:val="22"/>
          <w:lang w:val="en-GB"/>
        </w:rPr>
        <w:t xml:space="preserve"> shall invoice IOM </w:t>
      </w:r>
      <w:r w:rsidR="00DD473F" w:rsidRPr="00290A27">
        <w:rPr>
          <w:rFonts w:asciiTheme="minorHAnsi" w:hAnsiTheme="minorHAnsi" w:cs="Calibri"/>
          <w:snapToGrid w:val="0"/>
          <w:szCs w:val="22"/>
          <w:highlight w:val="lightGray"/>
          <w:lang w:val="en-GB"/>
        </w:rPr>
        <w:t xml:space="preserve">upon </w:t>
      </w:r>
      <w:r w:rsidR="00535713" w:rsidRPr="00290A27">
        <w:rPr>
          <w:rFonts w:asciiTheme="minorHAnsi" w:hAnsiTheme="minorHAnsi" w:cs="Calibri"/>
          <w:snapToGrid w:val="0"/>
          <w:szCs w:val="22"/>
          <w:highlight w:val="lightGray"/>
          <w:lang w:val="en-GB"/>
        </w:rPr>
        <w:t xml:space="preserve">completion of </w:t>
      </w:r>
      <w:r w:rsidR="00DD473F" w:rsidRPr="00290A27">
        <w:rPr>
          <w:rFonts w:asciiTheme="minorHAnsi" w:hAnsiTheme="minorHAnsi" w:cs="Calibri"/>
          <w:snapToGrid w:val="0"/>
          <w:szCs w:val="22"/>
          <w:highlight w:val="lightGray"/>
          <w:lang w:val="en-GB"/>
        </w:rPr>
        <w:t xml:space="preserve">all the </w:t>
      </w:r>
      <w:r w:rsidR="00E74C56" w:rsidRPr="00290A27">
        <w:rPr>
          <w:rFonts w:asciiTheme="minorHAnsi" w:hAnsiTheme="minorHAnsi" w:cs="Calibri"/>
          <w:snapToGrid w:val="0"/>
          <w:szCs w:val="22"/>
          <w:highlight w:val="lightGray"/>
          <w:lang w:val="en-GB"/>
        </w:rPr>
        <w:t>Services</w:t>
      </w:r>
      <w:r w:rsidR="006C7744" w:rsidRPr="00290A27">
        <w:rPr>
          <w:rFonts w:asciiTheme="minorHAnsi" w:hAnsiTheme="minorHAnsi" w:cs="Calibri"/>
          <w:snapToGrid w:val="0"/>
          <w:szCs w:val="22"/>
          <w:highlight w:val="lightGray"/>
          <w:lang w:val="en-GB"/>
        </w:rPr>
        <w:t xml:space="preserve">/at the end of every week/month </w:t>
      </w:r>
      <w:r w:rsidR="006C7744" w:rsidRPr="00290A27">
        <w:rPr>
          <w:rFonts w:asciiTheme="minorHAnsi" w:hAnsiTheme="minorHAnsi" w:cs="Calibri"/>
          <w:i/>
          <w:snapToGrid w:val="0"/>
          <w:szCs w:val="22"/>
          <w:highlight w:val="lightGray"/>
          <w:lang w:val="en-GB"/>
        </w:rPr>
        <w:t>[delete as required</w:t>
      </w:r>
      <w:r w:rsidR="006C7744" w:rsidRPr="003B5A58">
        <w:rPr>
          <w:rFonts w:asciiTheme="minorHAnsi" w:hAnsiTheme="minorHAnsi" w:cs="Calibri"/>
          <w:i/>
          <w:snapToGrid w:val="0"/>
          <w:szCs w:val="22"/>
          <w:highlight w:val="lightGray"/>
          <w:lang w:val="en-GB"/>
        </w:rPr>
        <w:t>]</w:t>
      </w:r>
      <w:r w:rsidR="006C7744" w:rsidRPr="003B5A58">
        <w:rPr>
          <w:rFonts w:asciiTheme="minorHAnsi" w:hAnsiTheme="minorHAnsi" w:cs="Calibri"/>
          <w:i/>
          <w:snapToGrid w:val="0"/>
          <w:szCs w:val="22"/>
          <w:lang w:val="en-GB"/>
        </w:rPr>
        <w:t>.</w:t>
      </w:r>
      <w:r w:rsidR="00234F9A" w:rsidRPr="003B5A58">
        <w:rPr>
          <w:rFonts w:asciiTheme="minorHAnsi" w:hAnsiTheme="minorHAnsi" w:cs="Calibri"/>
          <w:snapToGrid w:val="0"/>
          <w:szCs w:val="22"/>
          <w:lang w:val="en-GB"/>
        </w:rPr>
        <w:t xml:space="preserve"> The invoice shall include: </w:t>
      </w:r>
      <w:r w:rsidR="00B90658" w:rsidRPr="003B5A58">
        <w:rPr>
          <w:rFonts w:asciiTheme="minorHAnsi" w:hAnsiTheme="minorHAnsi" w:cs="Calibri"/>
          <w:snapToGrid w:val="0"/>
          <w:szCs w:val="22"/>
          <w:highlight w:val="lightGray"/>
          <w:lang w:val="en-GB"/>
        </w:rPr>
        <w:t>[</w:t>
      </w:r>
      <w:r w:rsidR="00535713" w:rsidRPr="003B5A58">
        <w:rPr>
          <w:rFonts w:asciiTheme="minorHAnsi" w:hAnsiTheme="minorHAnsi" w:cs="Calibri"/>
          <w:snapToGrid w:val="0"/>
          <w:szCs w:val="22"/>
          <w:highlight w:val="lightGray"/>
          <w:lang w:val="en-GB"/>
        </w:rPr>
        <w:t>services provided, hourly rate, number of hours billed,</w:t>
      </w:r>
      <w:r w:rsidR="00535713" w:rsidRPr="003B5A58">
        <w:rPr>
          <w:rFonts w:asciiTheme="minorHAnsi" w:hAnsiTheme="minorHAnsi" w:cs="Calibri"/>
          <w:i/>
          <w:snapToGrid w:val="0"/>
          <w:szCs w:val="22"/>
          <w:highlight w:val="lightGray"/>
          <w:lang w:val="en-GB"/>
        </w:rPr>
        <w:t xml:space="preserve"> </w:t>
      </w:r>
      <w:r w:rsidR="0063311D" w:rsidRPr="003B5A58">
        <w:rPr>
          <w:rFonts w:asciiTheme="minorHAnsi" w:hAnsiTheme="minorHAnsi" w:cs="Calibri"/>
          <w:i/>
          <w:snapToGrid w:val="0"/>
          <w:szCs w:val="22"/>
          <w:highlight w:val="lightGray"/>
          <w:lang w:val="en-GB"/>
        </w:rPr>
        <w:t>(</w:t>
      </w:r>
      <w:r w:rsidR="00234F9A" w:rsidRPr="003B5A58">
        <w:rPr>
          <w:rFonts w:asciiTheme="minorHAnsi" w:hAnsiTheme="minorHAnsi" w:cs="Calibri"/>
          <w:i/>
          <w:snapToGrid w:val="0"/>
          <w:szCs w:val="22"/>
          <w:highlight w:val="lightGray"/>
          <w:lang w:val="en-GB"/>
        </w:rPr>
        <w:t>add/delete as necessary</w:t>
      </w:r>
      <w:r w:rsidR="0063311D" w:rsidRPr="003B5A58">
        <w:rPr>
          <w:rFonts w:asciiTheme="minorHAnsi" w:hAnsiTheme="minorHAnsi" w:cs="Calibri"/>
          <w:i/>
          <w:snapToGrid w:val="0"/>
          <w:szCs w:val="22"/>
          <w:highlight w:val="lightGray"/>
          <w:lang w:val="en-GB"/>
        </w:rPr>
        <w:t>)</w:t>
      </w:r>
      <w:r w:rsidR="00234F9A" w:rsidRPr="003B5A58">
        <w:rPr>
          <w:rFonts w:asciiTheme="minorHAnsi" w:hAnsiTheme="minorHAnsi" w:cs="Calibri"/>
          <w:snapToGrid w:val="0"/>
          <w:szCs w:val="22"/>
          <w:highlight w:val="lightGray"/>
          <w:lang w:val="en-GB"/>
        </w:rPr>
        <w:t>]</w:t>
      </w:r>
    </w:p>
    <w:p w14:paraId="10743A4E" w14:textId="3CCD5EE5" w:rsidR="00157FD7" w:rsidRDefault="00157FD7" w:rsidP="0030322E">
      <w:pPr>
        <w:pStyle w:val="BodyText"/>
        <w:spacing w:line="23" w:lineRule="atLeast"/>
        <w:ind w:left="720" w:hanging="720"/>
        <w:jc w:val="both"/>
        <w:rPr>
          <w:rFonts w:asciiTheme="minorHAnsi" w:hAnsiTheme="minorHAnsi" w:cs="Calibri"/>
          <w:snapToGrid w:val="0"/>
          <w:color w:val="0000FF"/>
          <w:szCs w:val="22"/>
          <w:lang w:val="en-GB"/>
        </w:rPr>
      </w:pPr>
    </w:p>
    <w:p w14:paraId="2DBE39E2" w14:textId="75BF508A" w:rsidR="00ED5982" w:rsidRDefault="00ED5982" w:rsidP="0030322E">
      <w:pPr>
        <w:pStyle w:val="BodyText"/>
        <w:spacing w:line="23" w:lineRule="atLeast"/>
        <w:ind w:left="720" w:hanging="720"/>
        <w:jc w:val="both"/>
        <w:rPr>
          <w:rFonts w:asciiTheme="minorHAnsi" w:hAnsiTheme="minorHAnsi" w:cs="Calibri"/>
          <w:snapToGrid w:val="0"/>
          <w:color w:val="0000FF"/>
          <w:szCs w:val="22"/>
          <w:lang w:val="en-GB"/>
        </w:rPr>
      </w:pPr>
    </w:p>
    <w:p w14:paraId="4781BC3D" w14:textId="571F3E9C" w:rsidR="00ED5982" w:rsidRDefault="00ED5982" w:rsidP="0030322E">
      <w:pPr>
        <w:pStyle w:val="BodyText"/>
        <w:spacing w:line="23" w:lineRule="atLeast"/>
        <w:ind w:left="720" w:hanging="720"/>
        <w:jc w:val="both"/>
        <w:rPr>
          <w:rFonts w:asciiTheme="minorHAnsi" w:hAnsiTheme="minorHAnsi" w:cs="Calibri"/>
          <w:snapToGrid w:val="0"/>
          <w:color w:val="0000FF"/>
          <w:szCs w:val="22"/>
          <w:lang w:val="en-GB"/>
        </w:rPr>
      </w:pPr>
    </w:p>
    <w:p w14:paraId="64B1C754" w14:textId="1338C77F" w:rsidR="00ED5982" w:rsidRDefault="00ED5982" w:rsidP="0030322E">
      <w:pPr>
        <w:pStyle w:val="BodyText"/>
        <w:spacing w:line="23" w:lineRule="atLeast"/>
        <w:ind w:left="720" w:hanging="720"/>
        <w:jc w:val="both"/>
        <w:rPr>
          <w:rFonts w:asciiTheme="minorHAnsi" w:hAnsiTheme="minorHAnsi" w:cs="Calibri"/>
          <w:snapToGrid w:val="0"/>
          <w:color w:val="0000FF"/>
          <w:szCs w:val="22"/>
          <w:lang w:val="en-GB"/>
        </w:rPr>
      </w:pPr>
    </w:p>
    <w:p w14:paraId="044A0EC9" w14:textId="77777777" w:rsidR="00ED5982" w:rsidRPr="003B5A58" w:rsidRDefault="00ED5982" w:rsidP="0030322E">
      <w:pPr>
        <w:pStyle w:val="BodyText"/>
        <w:spacing w:line="23" w:lineRule="atLeast"/>
        <w:ind w:left="720" w:hanging="720"/>
        <w:jc w:val="both"/>
        <w:rPr>
          <w:rFonts w:asciiTheme="minorHAnsi" w:hAnsiTheme="minorHAnsi" w:cs="Calibri"/>
          <w:snapToGrid w:val="0"/>
          <w:color w:val="0000FF"/>
          <w:szCs w:val="22"/>
          <w:lang w:val="en-GB"/>
        </w:rPr>
      </w:pPr>
    </w:p>
    <w:p w14:paraId="7A772B10" w14:textId="497740B4" w:rsidR="0030322E" w:rsidRPr="0030322E" w:rsidRDefault="00CF3041" w:rsidP="0030322E">
      <w:pPr>
        <w:pStyle w:val="BodyText"/>
        <w:spacing w:line="23" w:lineRule="atLeast"/>
        <w:ind w:left="720" w:hanging="720"/>
        <w:jc w:val="both"/>
        <w:rPr>
          <w:rFonts w:asciiTheme="minorHAnsi" w:hAnsiTheme="minorHAnsi" w:cs="Calibri"/>
          <w:snapToGrid w:val="0"/>
          <w:color w:val="0000FF"/>
          <w:szCs w:val="22"/>
          <w:lang w:val="en-GB"/>
        </w:rPr>
      </w:pPr>
      <w:r w:rsidRPr="003B5A58">
        <w:rPr>
          <w:rFonts w:asciiTheme="minorHAnsi" w:hAnsiTheme="minorHAnsi" w:cs="Calibri"/>
          <w:snapToGrid w:val="0"/>
          <w:szCs w:val="22"/>
          <w:lang w:val="en-GB"/>
        </w:rPr>
        <w:t>3</w:t>
      </w:r>
      <w:r w:rsidR="00F158BE" w:rsidRPr="003B5A58">
        <w:rPr>
          <w:rFonts w:asciiTheme="minorHAnsi" w:hAnsiTheme="minorHAnsi" w:cs="Calibri"/>
          <w:snapToGrid w:val="0"/>
          <w:szCs w:val="22"/>
          <w:lang w:val="en-GB"/>
        </w:rPr>
        <w:t>.</w:t>
      </w:r>
      <w:r w:rsidR="006C7744" w:rsidRPr="003B5A58">
        <w:rPr>
          <w:rFonts w:asciiTheme="minorHAnsi" w:hAnsiTheme="minorHAnsi" w:cs="Calibri"/>
          <w:snapToGrid w:val="0"/>
          <w:szCs w:val="22"/>
          <w:lang w:val="en-GB"/>
        </w:rPr>
        <w:t>4</w:t>
      </w:r>
      <w:r w:rsidR="00747E83" w:rsidRPr="003B5A58">
        <w:rPr>
          <w:rFonts w:asciiTheme="minorHAnsi" w:hAnsiTheme="minorHAnsi" w:cs="Calibri"/>
          <w:snapToGrid w:val="0"/>
          <w:szCs w:val="22"/>
          <w:lang w:val="en-GB"/>
        </w:rPr>
        <w:tab/>
      </w:r>
      <w:bookmarkStart w:id="2" w:name="_Hlk67436565"/>
      <w:bookmarkStart w:id="3" w:name="_Hlk67405768"/>
      <w:r w:rsidR="0030322E" w:rsidRPr="001008A3">
        <w:rPr>
          <w:rFonts w:asciiTheme="minorHAnsi" w:hAnsiTheme="minorHAnsi" w:cstheme="minorHAnsi"/>
          <w:snapToGrid w:val="0"/>
          <w:szCs w:val="22"/>
          <w:lang w:val="en-GB"/>
        </w:rPr>
        <w:t xml:space="preserve">The Service Fee shall become due </w:t>
      </w:r>
      <w:r w:rsidR="0030322E" w:rsidRPr="001008A3">
        <w:rPr>
          <w:rFonts w:asciiTheme="minorHAnsi" w:hAnsiTheme="minorHAnsi" w:cstheme="minorHAnsi"/>
          <w:snapToGrid w:val="0"/>
          <w:szCs w:val="22"/>
          <w:highlight w:val="lightGray"/>
          <w:lang w:val="en-GB"/>
        </w:rPr>
        <w:t>[insert number of days in numbers]</w:t>
      </w:r>
      <w:r w:rsidR="0030322E" w:rsidRPr="001008A3">
        <w:rPr>
          <w:rFonts w:asciiTheme="minorHAnsi" w:hAnsiTheme="minorHAnsi" w:cstheme="minorHAnsi"/>
          <w:i/>
          <w:iCs/>
          <w:snapToGrid w:val="0"/>
          <w:szCs w:val="22"/>
          <w:lang w:val="en-GB"/>
        </w:rPr>
        <w:t xml:space="preserve"> </w:t>
      </w:r>
      <w:r w:rsidR="0030322E" w:rsidRPr="001008A3">
        <w:rPr>
          <w:rFonts w:asciiTheme="minorHAnsi" w:hAnsiTheme="minorHAnsi" w:cstheme="minorHAnsi"/>
          <w:snapToGrid w:val="0"/>
          <w:szCs w:val="22"/>
          <w:highlight w:val="lightGray"/>
          <w:lang w:val="en-GB"/>
        </w:rPr>
        <w:t>([write figure in words])</w:t>
      </w:r>
      <w:r w:rsidR="0030322E" w:rsidRPr="001008A3">
        <w:rPr>
          <w:rFonts w:asciiTheme="minorHAnsi" w:hAnsiTheme="minorHAnsi" w:cstheme="minorHAnsi"/>
          <w:snapToGrid w:val="0"/>
          <w:szCs w:val="22"/>
          <w:lang w:val="en-GB"/>
        </w:rPr>
        <w:t xml:space="preserve"> days after IOM’s receipt and approval of the invoice. </w:t>
      </w:r>
      <w:bookmarkStart w:id="4" w:name="_Hlk67086990"/>
      <w:r w:rsidR="0030322E" w:rsidRPr="001008A3">
        <w:rPr>
          <w:rFonts w:asciiTheme="minorHAnsi" w:hAnsiTheme="minorHAnsi" w:cstheme="minorHAnsi"/>
          <w:snapToGrid w:val="0"/>
          <w:szCs w:val="22"/>
          <w:lang w:val="en-GB"/>
        </w:rPr>
        <w:t xml:space="preserve">Payment shall be made in </w:t>
      </w:r>
      <w:r w:rsidR="0030322E" w:rsidRPr="001008A3">
        <w:rPr>
          <w:rFonts w:asciiTheme="minorHAnsi" w:hAnsiTheme="minorHAnsi" w:cstheme="minorHAnsi"/>
          <w:snapToGrid w:val="0"/>
          <w:szCs w:val="22"/>
          <w:highlight w:val="lightGray"/>
          <w:lang w:val="en-GB"/>
        </w:rPr>
        <w:t>[Currency code]</w:t>
      </w:r>
      <w:r w:rsidR="0030322E" w:rsidRPr="001008A3">
        <w:rPr>
          <w:rFonts w:asciiTheme="minorHAnsi" w:hAnsiTheme="minorHAnsi" w:cstheme="minorHAnsi"/>
          <w:snapToGrid w:val="0"/>
          <w:szCs w:val="22"/>
          <w:lang w:val="en-GB"/>
        </w:rPr>
        <w:t xml:space="preserve"> </w:t>
      </w:r>
      <w:bookmarkStart w:id="5" w:name="_Hlk67089769"/>
      <w:r w:rsidR="0030322E" w:rsidRPr="001008A3">
        <w:rPr>
          <w:rFonts w:asciiTheme="minorHAnsi" w:hAnsiTheme="minorHAnsi" w:cstheme="minorHAnsi"/>
          <w:snapToGrid w:val="0"/>
          <w:szCs w:val="22"/>
          <w:lang w:val="en-GB"/>
        </w:rPr>
        <w:t xml:space="preserve">by </w:t>
      </w:r>
      <w:r w:rsidR="0030322E" w:rsidRPr="001008A3">
        <w:rPr>
          <w:rFonts w:asciiTheme="minorHAnsi" w:hAnsiTheme="minorHAnsi" w:cstheme="minorHAnsi"/>
          <w:snapToGrid w:val="0"/>
          <w:szCs w:val="22"/>
          <w:highlight w:val="lightGray"/>
          <w:lang w:val="en-GB"/>
        </w:rPr>
        <w:t>[bank transfer] to the following bank account</w:t>
      </w:r>
      <w:r w:rsidR="0030322E" w:rsidRPr="001008A3">
        <w:rPr>
          <w:rFonts w:asciiTheme="minorHAnsi" w:hAnsiTheme="minorHAnsi" w:cstheme="minorHAnsi"/>
          <w:snapToGrid w:val="0"/>
          <w:color w:val="000000" w:themeColor="text1"/>
          <w:szCs w:val="22"/>
          <w:highlight w:val="lightGray"/>
          <w:lang w:val="en-GB"/>
        </w:rPr>
        <w:t>:</w:t>
      </w:r>
      <w:r w:rsidR="0030322E" w:rsidRPr="001008A3">
        <w:rPr>
          <w:rFonts w:asciiTheme="minorHAnsi" w:hAnsiTheme="minorHAnsi" w:cstheme="minorHAnsi"/>
          <w:snapToGrid w:val="0"/>
          <w:color w:val="0000FF"/>
          <w:szCs w:val="22"/>
          <w:highlight w:val="lightGray"/>
          <w:lang w:val="en-GB"/>
        </w:rPr>
        <w:t xml:space="preserve"> </w:t>
      </w:r>
    </w:p>
    <w:p w14:paraId="48BC05D7" w14:textId="01A1E74F" w:rsidR="0030322E" w:rsidRDefault="0030322E" w:rsidP="0030322E">
      <w:pPr>
        <w:pStyle w:val="BodyText"/>
        <w:tabs>
          <w:tab w:val="left" w:pos="720"/>
        </w:tabs>
        <w:spacing w:line="23" w:lineRule="atLeast"/>
        <w:ind w:left="720" w:hanging="693"/>
        <w:jc w:val="both"/>
        <w:rPr>
          <w:rFonts w:asciiTheme="minorHAnsi" w:hAnsiTheme="minorHAnsi" w:cstheme="minorHAnsi"/>
          <w:snapToGrid w:val="0"/>
          <w:szCs w:val="22"/>
          <w:lang w:val="en-GB"/>
        </w:rPr>
      </w:pPr>
      <w:bookmarkStart w:id="6" w:name="_Hlk67436596"/>
      <w:bookmarkEnd w:id="2"/>
      <w:bookmarkEnd w:id="5"/>
    </w:p>
    <w:tbl>
      <w:tblPr>
        <w:tblStyle w:val="TableGrid"/>
        <w:tblW w:w="7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874"/>
      </w:tblGrid>
      <w:tr w:rsidR="00D71F75" w:rsidRPr="00EB0D53" w14:paraId="373CBE94" w14:textId="77777777" w:rsidTr="00D71F75">
        <w:trPr>
          <w:trHeight w:val="324"/>
          <w:jc w:val="center"/>
        </w:trPr>
        <w:tc>
          <w:tcPr>
            <w:tcW w:w="3617" w:type="dxa"/>
          </w:tcPr>
          <w:p w14:paraId="414B23B3" w14:textId="77777777" w:rsidR="00D71F75" w:rsidRPr="00EA6277" w:rsidRDefault="00D71F75" w:rsidP="007C006F">
            <w:pPr>
              <w:tabs>
                <w:tab w:val="left" w:pos="720"/>
              </w:tabs>
              <w:spacing w:line="23" w:lineRule="atLeast"/>
              <w:jc w:val="both"/>
              <w:rPr>
                <w:rFonts w:asciiTheme="minorHAnsi" w:hAnsiTheme="minorHAnsi" w:cstheme="minorHAnsi"/>
                <w:sz w:val="22"/>
                <w:lang w:val="en-GB"/>
              </w:rPr>
            </w:pPr>
            <w:bookmarkStart w:id="7" w:name="_Hlk68536403"/>
            <w:r w:rsidRPr="00EA6277">
              <w:rPr>
                <w:rFonts w:asciiTheme="minorHAnsi" w:hAnsiTheme="minorHAnsi" w:cstheme="minorHAnsi"/>
                <w:sz w:val="22"/>
                <w:lang w:val="en-GB"/>
              </w:rPr>
              <w:t xml:space="preserve">Bank Name: </w:t>
            </w:r>
          </w:p>
        </w:tc>
        <w:tc>
          <w:tcPr>
            <w:tcW w:w="3874" w:type="dxa"/>
          </w:tcPr>
          <w:p w14:paraId="7AA56C68" w14:textId="77777777" w:rsidR="00D71F75" w:rsidRPr="00EB0D53" w:rsidRDefault="00D71F75" w:rsidP="007C006F">
            <w:pPr>
              <w:tabs>
                <w:tab w:val="left" w:pos="720"/>
              </w:tabs>
              <w:spacing w:line="23" w:lineRule="atLeast"/>
              <w:jc w:val="both"/>
              <w:rPr>
                <w:rFonts w:asciiTheme="minorHAnsi" w:hAnsiTheme="minorHAnsi" w:cstheme="minorHAnsi"/>
                <w:szCs w:val="22"/>
                <w:lang w:val="en-GB"/>
              </w:rPr>
            </w:pPr>
          </w:p>
        </w:tc>
      </w:tr>
      <w:tr w:rsidR="00D71F75" w:rsidRPr="00EB0D53" w14:paraId="7AE91101" w14:textId="77777777" w:rsidTr="00D71F75">
        <w:trPr>
          <w:trHeight w:val="335"/>
          <w:jc w:val="center"/>
        </w:trPr>
        <w:tc>
          <w:tcPr>
            <w:tcW w:w="3617" w:type="dxa"/>
          </w:tcPr>
          <w:p w14:paraId="306803B7" w14:textId="77777777" w:rsidR="00D71F75" w:rsidRPr="00EA6277" w:rsidRDefault="00D71F75" w:rsidP="007C006F">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Bank Branch:</w:t>
            </w:r>
          </w:p>
        </w:tc>
        <w:tc>
          <w:tcPr>
            <w:tcW w:w="3874" w:type="dxa"/>
          </w:tcPr>
          <w:p w14:paraId="2163560E" w14:textId="77777777" w:rsidR="00D71F75" w:rsidRPr="00EB0D53" w:rsidRDefault="00D71F75" w:rsidP="007C006F">
            <w:pPr>
              <w:tabs>
                <w:tab w:val="left" w:pos="720"/>
              </w:tabs>
              <w:spacing w:line="23" w:lineRule="atLeast"/>
              <w:jc w:val="both"/>
              <w:rPr>
                <w:rFonts w:asciiTheme="minorHAnsi" w:hAnsiTheme="minorHAnsi" w:cstheme="minorHAnsi"/>
                <w:szCs w:val="22"/>
                <w:lang w:val="en-GB"/>
              </w:rPr>
            </w:pPr>
          </w:p>
        </w:tc>
      </w:tr>
      <w:tr w:rsidR="00D71F75" w:rsidRPr="00EB0D53" w14:paraId="5D4DE1D9" w14:textId="77777777" w:rsidTr="00D71F75">
        <w:trPr>
          <w:trHeight w:val="324"/>
          <w:jc w:val="center"/>
        </w:trPr>
        <w:tc>
          <w:tcPr>
            <w:tcW w:w="3617" w:type="dxa"/>
          </w:tcPr>
          <w:p w14:paraId="5A3E3CDC" w14:textId="77777777" w:rsidR="00D71F75" w:rsidRPr="00EA6277" w:rsidRDefault="00D71F75" w:rsidP="007C006F">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Name: </w:t>
            </w:r>
          </w:p>
        </w:tc>
        <w:tc>
          <w:tcPr>
            <w:tcW w:w="3874" w:type="dxa"/>
          </w:tcPr>
          <w:p w14:paraId="20B1BA89" w14:textId="77777777" w:rsidR="00D71F75" w:rsidRPr="00EB0D53" w:rsidRDefault="00D71F75" w:rsidP="007C006F">
            <w:pPr>
              <w:tabs>
                <w:tab w:val="left" w:pos="720"/>
              </w:tabs>
              <w:spacing w:line="23" w:lineRule="atLeast"/>
              <w:jc w:val="both"/>
              <w:rPr>
                <w:rFonts w:asciiTheme="minorHAnsi" w:hAnsiTheme="minorHAnsi" w:cstheme="minorHAnsi"/>
                <w:szCs w:val="22"/>
                <w:lang w:val="en-GB"/>
              </w:rPr>
            </w:pPr>
          </w:p>
        </w:tc>
      </w:tr>
      <w:tr w:rsidR="00D71F75" w:rsidRPr="00EB0D53" w14:paraId="1AF29D98" w14:textId="77777777" w:rsidTr="00D71F75">
        <w:trPr>
          <w:trHeight w:val="324"/>
          <w:jc w:val="center"/>
        </w:trPr>
        <w:tc>
          <w:tcPr>
            <w:tcW w:w="3617" w:type="dxa"/>
          </w:tcPr>
          <w:p w14:paraId="0FDE37FF" w14:textId="77777777" w:rsidR="00D71F75" w:rsidRPr="00EA6277" w:rsidRDefault="00D71F75" w:rsidP="007C006F">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Bank Account Number: </w:t>
            </w:r>
          </w:p>
        </w:tc>
        <w:tc>
          <w:tcPr>
            <w:tcW w:w="3874" w:type="dxa"/>
          </w:tcPr>
          <w:p w14:paraId="5B16F645" w14:textId="77777777" w:rsidR="00D71F75" w:rsidRPr="00EB0D53" w:rsidRDefault="00D71F75" w:rsidP="007C006F">
            <w:pPr>
              <w:tabs>
                <w:tab w:val="left" w:pos="720"/>
              </w:tabs>
              <w:spacing w:line="23" w:lineRule="atLeast"/>
              <w:jc w:val="both"/>
              <w:rPr>
                <w:rFonts w:asciiTheme="minorHAnsi" w:hAnsiTheme="minorHAnsi" w:cstheme="minorHAnsi"/>
                <w:szCs w:val="22"/>
                <w:lang w:val="en-GB"/>
              </w:rPr>
            </w:pPr>
          </w:p>
        </w:tc>
      </w:tr>
      <w:tr w:rsidR="00D71F75" w:rsidRPr="00EB0D53" w14:paraId="0C34ADE1" w14:textId="77777777" w:rsidTr="00D71F75">
        <w:trPr>
          <w:trHeight w:val="324"/>
          <w:jc w:val="center"/>
        </w:trPr>
        <w:tc>
          <w:tcPr>
            <w:tcW w:w="3617" w:type="dxa"/>
          </w:tcPr>
          <w:p w14:paraId="6894929A" w14:textId="77777777" w:rsidR="00D71F75" w:rsidRPr="00EA6277" w:rsidRDefault="00D71F75" w:rsidP="007C006F">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Swift Code: </w:t>
            </w:r>
          </w:p>
        </w:tc>
        <w:tc>
          <w:tcPr>
            <w:tcW w:w="3874" w:type="dxa"/>
          </w:tcPr>
          <w:p w14:paraId="26C91B9A" w14:textId="77777777" w:rsidR="00D71F75" w:rsidRPr="00EB0D53" w:rsidRDefault="00D71F75" w:rsidP="007C006F">
            <w:pPr>
              <w:tabs>
                <w:tab w:val="left" w:pos="720"/>
              </w:tabs>
              <w:spacing w:line="23" w:lineRule="atLeast"/>
              <w:jc w:val="both"/>
              <w:rPr>
                <w:rFonts w:asciiTheme="minorHAnsi" w:hAnsiTheme="minorHAnsi" w:cstheme="minorHAnsi"/>
                <w:szCs w:val="22"/>
                <w:lang w:val="en-GB"/>
              </w:rPr>
            </w:pPr>
          </w:p>
        </w:tc>
      </w:tr>
      <w:tr w:rsidR="00D71F75" w:rsidRPr="00EB0D53" w14:paraId="3C0A9B2D" w14:textId="77777777" w:rsidTr="00D71F75">
        <w:trPr>
          <w:trHeight w:val="335"/>
          <w:jc w:val="center"/>
        </w:trPr>
        <w:tc>
          <w:tcPr>
            <w:tcW w:w="3617" w:type="dxa"/>
          </w:tcPr>
          <w:p w14:paraId="5BFF366D" w14:textId="77777777" w:rsidR="00D71F75" w:rsidRPr="00EA6277" w:rsidRDefault="00D71F75" w:rsidP="007C006F">
            <w:pPr>
              <w:tabs>
                <w:tab w:val="left" w:pos="720"/>
              </w:tabs>
              <w:spacing w:line="23" w:lineRule="atLeast"/>
              <w:jc w:val="both"/>
              <w:rPr>
                <w:rFonts w:asciiTheme="minorHAnsi" w:hAnsiTheme="minorHAnsi" w:cstheme="minorHAnsi"/>
                <w:sz w:val="22"/>
                <w:lang w:val="en-GB"/>
              </w:rPr>
            </w:pPr>
            <w:r w:rsidRPr="00EA6277">
              <w:rPr>
                <w:rFonts w:asciiTheme="minorHAnsi" w:hAnsiTheme="minorHAnsi" w:cstheme="minorHAnsi"/>
                <w:sz w:val="22"/>
                <w:lang w:val="en-GB"/>
              </w:rPr>
              <w:t xml:space="preserve">IBAN Number: </w:t>
            </w:r>
          </w:p>
        </w:tc>
        <w:tc>
          <w:tcPr>
            <w:tcW w:w="3874" w:type="dxa"/>
          </w:tcPr>
          <w:p w14:paraId="68D7DB72" w14:textId="77777777" w:rsidR="00D71F75" w:rsidRPr="00EB0D53" w:rsidRDefault="00D71F75" w:rsidP="007C006F">
            <w:pPr>
              <w:tabs>
                <w:tab w:val="left" w:pos="720"/>
              </w:tabs>
              <w:spacing w:line="23" w:lineRule="atLeast"/>
              <w:jc w:val="both"/>
              <w:rPr>
                <w:rFonts w:asciiTheme="minorHAnsi" w:hAnsiTheme="minorHAnsi" w:cstheme="minorHAnsi"/>
                <w:szCs w:val="22"/>
                <w:lang w:val="en-GB"/>
              </w:rPr>
            </w:pPr>
          </w:p>
        </w:tc>
      </w:tr>
    </w:tbl>
    <w:p w14:paraId="7DEFE35D" w14:textId="77777777" w:rsidR="00D71F75" w:rsidRPr="00EB0D53" w:rsidRDefault="00D71F75" w:rsidP="00D71F75">
      <w:pPr>
        <w:tabs>
          <w:tab w:val="left" w:pos="720"/>
        </w:tabs>
        <w:spacing w:line="23" w:lineRule="atLeast"/>
        <w:ind w:left="720" w:hanging="720"/>
        <w:jc w:val="both"/>
        <w:rPr>
          <w:rFonts w:asciiTheme="minorHAnsi" w:hAnsiTheme="minorHAnsi" w:cstheme="minorHAnsi"/>
          <w:szCs w:val="22"/>
          <w:lang w:val="en-GB"/>
        </w:rPr>
      </w:pPr>
    </w:p>
    <w:bookmarkEnd w:id="3"/>
    <w:bookmarkEnd w:id="4"/>
    <w:bookmarkEnd w:id="6"/>
    <w:bookmarkEnd w:id="7"/>
    <w:p w14:paraId="0C221E88" w14:textId="77777777" w:rsidR="0030322E" w:rsidRDefault="00CF3041" w:rsidP="0030322E">
      <w:pPr>
        <w:pStyle w:val="BodyText"/>
        <w:spacing w:line="23" w:lineRule="atLeast"/>
        <w:ind w:left="720" w:hanging="720"/>
        <w:jc w:val="both"/>
        <w:rPr>
          <w:rFonts w:asciiTheme="minorHAnsi" w:hAnsiTheme="minorHAnsi" w:cs="Calibri"/>
          <w:szCs w:val="22"/>
          <w:lang w:val="en-GB"/>
        </w:rPr>
      </w:pPr>
      <w:r w:rsidRPr="003B5A58">
        <w:rPr>
          <w:rFonts w:asciiTheme="minorHAnsi" w:hAnsiTheme="minorHAnsi" w:cs="Calibri"/>
          <w:szCs w:val="22"/>
          <w:lang w:val="en-GB"/>
        </w:rPr>
        <w:t>3</w:t>
      </w:r>
      <w:r w:rsidR="00234F9A" w:rsidRPr="003B5A58">
        <w:rPr>
          <w:rFonts w:asciiTheme="minorHAnsi" w:hAnsiTheme="minorHAnsi" w:cs="Calibri"/>
          <w:szCs w:val="22"/>
          <w:lang w:val="en-GB"/>
        </w:rPr>
        <w:t>.</w:t>
      </w:r>
      <w:r w:rsidR="00D812AA" w:rsidRPr="003B5A58">
        <w:rPr>
          <w:rFonts w:asciiTheme="minorHAnsi" w:hAnsiTheme="minorHAnsi" w:cs="Calibri"/>
          <w:szCs w:val="22"/>
          <w:lang w:val="en-GB"/>
        </w:rPr>
        <w:t>5</w:t>
      </w:r>
      <w:r w:rsidR="00747E83" w:rsidRPr="003B5A58">
        <w:rPr>
          <w:rFonts w:asciiTheme="minorHAnsi" w:hAnsiTheme="minorHAnsi" w:cs="Calibri"/>
          <w:szCs w:val="22"/>
          <w:lang w:val="en-GB"/>
        </w:rPr>
        <w:tab/>
      </w:r>
      <w:r w:rsidR="00535713" w:rsidRPr="003B5A58">
        <w:rPr>
          <w:rFonts w:asciiTheme="minorHAnsi" w:hAnsiTheme="minorHAnsi" w:cs="Calibri"/>
          <w:szCs w:val="22"/>
          <w:lang w:val="en-GB"/>
        </w:rPr>
        <w:t xml:space="preserve">The Service Provider shall be responsible for the payment of all taxes, duties, </w:t>
      </w:r>
      <w:proofErr w:type="gramStart"/>
      <w:r w:rsidR="00535713" w:rsidRPr="003B5A58">
        <w:rPr>
          <w:rFonts w:asciiTheme="minorHAnsi" w:hAnsiTheme="minorHAnsi" w:cs="Calibri"/>
          <w:szCs w:val="22"/>
          <w:lang w:val="en-GB"/>
        </w:rPr>
        <w:t>levies</w:t>
      </w:r>
      <w:proofErr w:type="gramEnd"/>
      <w:r w:rsidR="00535713" w:rsidRPr="003B5A58">
        <w:rPr>
          <w:rFonts w:asciiTheme="minorHAnsi" w:hAnsiTheme="minorHAnsi" w:cs="Calibri"/>
          <w:szCs w:val="22"/>
          <w:lang w:val="en-GB"/>
        </w:rPr>
        <w:t xml:space="preserve"> and charges assessed on the Service Provider in connection with this </w:t>
      </w:r>
      <w:r w:rsidR="00EE4F27" w:rsidRPr="003B5A58">
        <w:rPr>
          <w:rFonts w:asciiTheme="minorHAnsi" w:hAnsiTheme="minorHAnsi" w:cs="Calibri"/>
          <w:szCs w:val="22"/>
          <w:lang w:val="en-GB"/>
        </w:rPr>
        <w:t>Agreement</w:t>
      </w:r>
      <w:r w:rsidR="00535713" w:rsidRPr="003B5A58">
        <w:rPr>
          <w:rFonts w:asciiTheme="minorHAnsi" w:hAnsiTheme="minorHAnsi" w:cs="Calibri"/>
          <w:szCs w:val="22"/>
          <w:lang w:val="en-GB"/>
        </w:rPr>
        <w:t xml:space="preserve">. </w:t>
      </w:r>
      <w:bookmarkStart w:id="8" w:name="_Hlk67408071"/>
      <w:bookmarkStart w:id="9" w:name="_Hlk33610307"/>
    </w:p>
    <w:p w14:paraId="7B537CA7" w14:textId="77777777" w:rsidR="0030322E" w:rsidRDefault="0030322E" w:rsidP="0030322E">
      <w:pPr>
        <w:pStyle w:val="BodyText"/>
        <w:spacing w:line="23" w:lineRule="atLeast"/>
        <w:ind w:left="720" w:hanging="720"/>
        <w:jc w:val="both"/>
        <w:rPr>
          <w:rFonts w:asciiTheme="minorHAnsi" w:hAnsiTheme="minorHAnsi" w:cs="Calibri"/>
          <w:szCs w:val="22"/>
          <w:lang w:val="en-GB"/>
        </w:rPr>
      </w:pPr>
    </w:p>
    <w:p w14:paraId="5EF4ADFA" w14:textId="02483262" w:rsidR="0030322E" w:rsidRPr="003B5A58" w:rsidRDefault="0030322E" w:rsidP="0030322E">
      <w:pPr>
        <w:pStyle w:val="BodyText"/>
        <w:spacing w:line="23" w:lineRule="atLeast"/>
        <w:ind w:left="720" w:hanging="720"/>
        <w:jc w:val="both"/>
        <w:rPr>
          <w:rFonts w:asciiTheme="minorHAnsi" w:hAnsiTheme="minorHAnsi" w:cs="Calibri"/>
          <w:szCs w:val="22"/>
          <w:lang w:val="en-GB"/>
        </w:rPr>
      </w:pPr>
      <w:r>
        <w:rPr>
          <w:rFonts w:asciiTheme="minorHAnsi" w:hAnsiTheme="minorHAnsi" w:cs="Calibri"/>
          <w:szCs w:val="22"/>
          <w:lang w:val="en-GB"/>
        </w:rPr>
        <w:t>3.6</w:t>
      </w:r>
      <w:r>
        <w:rPr>
          <w:rFonts w:asciiTheme="minorHAnsi" w:hAnsiTheme="minorHAnsi" w:cs="Calibri"/>
          <w:szCs w:val="22"/>
          <w:lang w:val="en-GB"/>
        </w:rPr>
        <w:tab/>
      </w:r>
      <w:bookmarkStart w:id="10" w:name="_Hlk67436615"/>
      <w:r w:rsidRPr="001008A3">
        <w:rPr>
          <w:rFonts w:asciiTheme="minorHAnsi" w:hAnsiTheme="minorHAnsi" w:cstheme="minorHAnsi"/>
          <w:szCs w:val="22"/>
          <w:lang w:val="en-GB"/>
        </w:rPr>
        <w:t xml:space="preserve">IOM shall be entitled, without prejudice to any other rights or remedies it may have, to withhold payment of part or </w:t>
      </w:r>
      <w:proofErr w:type="gramStart"/>
      <w:r w:rsidRPr="001008A3">
        <w:rPr>
          <w:rFonts w:asciiTheme="minorHAnsi" w:hAnsiTheme="minorHAnsi" w:cstheme="minorHAnsi"/>
          <w:szCs w:val="22"/>
          <w:lang w:val="en-GB"/>
        </w:rPr>
        <w:t>all of</w:t>
      </w:r>
      <w:proofErr w:type="gramEnd"/>
      <w:r w:rsidRPr="001008A3">
        <w:rPr>
          <w:rFonts w:asciiTheme="minorHAnsi" w:hAnsiTheme="minorHAnsi" w:cstheme="minorHAnsi"/>
          <w:szCs w:val="22"/>
          <w:lang w:val="en-GB"/>
        </w:rPr>
        <w:t xml:space="preserve"> the Service Fee until the Service Provider has completed to the satisfaction of IOM the Services to which those payments relate.</w:t>
      </w:r>
      <w:bookmarkEnd w:id="8"/>
      <w:r w:rsidRPr="001008A3">
        <w:rPr>
          <w:rFonts w:asciiTheme="minorHAnsi" w:hAnsiTheme="minorHAnsi" w:cstheme="minorHAnsi"/>
          <w:szCs w:val="22"/>
          <w:lang w:val="en-GB"/>
        </w:rPr>
        <w:t xml:space="preserve">  </w:t>
      </w:r>
      <w:bookmarkEnd w:id="10"/>
    </w:p>
    <w:bookmarkEnd w:id="9"/>
    <w:p w14:paraId="591EE3C7" w14:textId="77777777" w:rsidR="009B7105" w:rsidRPr="003B5A58" w:rsidRDefault="009B7105" w:rsidP="003B5A58">
      <w:pPr>
        <w:pStyle w:val="BodyText"/>
        <w:spacing w:line="23" w:lineRule="atLeast"/>
        <w:ind w:left="900" w:hanging="540"/>
        <w:jc w:val="both"/>
        <w:rPr>
          <w:rFonts w:asciiTheme="minorHAnsi" w:hAnsiTheme="minorHAnsi" w:cs="Calibri"/>
          <w:szCs w:val="22"/>
          <w:lang w:val="en-GB"/>
        </w:rPr>
      </w:pPr>
    </w:p>
    <w:p w14:paraId="11151BCB" w14:textId="77777777" w:rsidR="00535713" w:rsidRPr="008F549D" w:rsidRDefault="00535713"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Warranties</w:t>
      </w:r>
    </w:p>
    <w:p w14:paraId="71D7EDB2" w14:textId="77777777" w:rsidR="00157FD7" w:rsidRPr="003B5A58" w:rsidRDefault="00157FD7" w:rsidP="003B5A58">
      <w:pPr>
        <w:pStyle w:val="BodyText"/>
        <w:spacing w:line="23" w:lineRule="atLeast"/>
        <w:jc w:val="both"/>
        <w:rPr>
          <w:rFonts w:asciiTheme="minorHAnsi" w:hAnsiTheme="minorHAnsi" w:cs="Calibri"/>
          <w:b/>
          <w:szCs w:val="22"/>
          <w:lang w:val="en-US"/>
        </w:rPr>
      </w:pPr>
    </w:p>
    <w:p w14:paraId="03C6B34A" w14:textId="77777777" w:rsidR="00535713" w:rsidRPr="003B5A58" w:rsidRDefault="00535713" w:rsidP="003B5A58">
      <w:pPr>
        <w:pStyle w:val="BodyText"/>
        <w:spacing w:line="23" w:lineRule="atLeast"/>
        <w:jc w:val="both"/>
        <w:rPr>
          <w:rFonts w:asciiTheme="minorHAnsi" w:hAnsiTheme="minorHAnsi" w:cs="Calibri"/>
          <w:szCs w:val="22"/>
          <w:lang w:val="en-GB"/>
        </w:rPr>
      </w:pPr>
      <w:r w:rsidRPr="003B5A58">
        <w:rPr>
          <w:rFonts w:asciiTheme="minorHAnsi" w:hAnsiTheme="minorHAnsi" w:cs="Calibri"/>
          <w:szCs w:val="22"/>
          <w:lang w:val="en-GB"/>
        </w:rPr>
        <w:t>The Service Provider warrants that:</w:t>
      </w:r>
    </w:p>
    <w:p w14:paraId="78D8C777" w14:textId="77777777" w:rsidR="00157FD7" w:rsidRPr="003B5A58" w:rsidRDefault="00157FD7" w:rsidP="003B5A58">
      <w:pPr>
        <w:pStyle w:val="BodyText"/>
        <w:spacing w:line="23" w:lineRule="atLeast"/>
        <w:jc w:val="both"/>
        <w:rPr>
          <w:rFonts w:asciiTheme="minorHAnsi" w:hAnsiTheme="minorHAnsi" w:cs="Calibri"/>
          <w:szCs w:val="22"/>
          <w:lang w:val="en-GB"/>
        </w:rPr>
      </w:pPr>
    </w:p>
    <w:p w14:paraId="2F69192B"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lang w:val="en-GB"/>
        </w:rPr>
        <w:t>4</w:t>
      </w:r>
      <w:r w:rsidR="006C7744" w:rsidRPr="003B5A58">
        <w:rPr>
          <w:rFonts w:asciiTheme="minorHAnsi" w:hAnsiTheme="minorHAnsi" w:cs="Calibri"/>
          <w:sz w:val="22"/>
          <w:szCs w:val="22"/>
        </w:rPr>
        <w:t>.1</w:t>
      </w:r>
      <w:r w:rsidR="006C7744" w:rsidRPr="003B5A58">
        <w:rPr>
          <w:rFonts w:asciiTheme="minorHAnsi" w:hAnsiTheme="minorHAnsi" w:cs="Calibri"/>
          <w:sz w:val="22"/>
          <w:szCs w:val="22"/>
        </w:rPr>
        <w:tab/>
        <w:t xml:space="preserve">It is the legal owner of the </w:t>
      </w:r>
      <w:r w:rsidR="002B2F3C" w:rsidRPr="00342D1F">
        <w:rPr>
          <w:rFonts w:asciiTheme="minorHAnsi" w:hAnsiTheme="minorHAnsi" w:cs="Calibri"/>
          <w:sz w:val="22"/>
          <w:szCs w:val="22"/>
        </w:rPr>
        <w:t>Vehicles</w:t>
      </w:r>
      <w:r w:rsidR="006C7744" w:rsidRPr="00342D1F">
        <w:rPr>
          <w:rFonts w:asciiTheme="minorHAnsi" w:hAnsiTheme="minorHAnsi" w:cs="Calibri"/>
          <w:sz w:val="22"/>
          <w:szCs w:val="22"/>
        </w:rPr>
        <w:t xml:space="preserve">, and that the </w:t>
      </w:r>
      <w:r w:rsidR="002B2F3C" w:rsidRPr="00342D1F">
        <w:rPr>
          <w:rFonts w:asciiTheme="minorHAnsi" w:hAnsiTheme="minorHAnsi" w:cs="Calibri"/>
          <w:sz w:val="22"/>
          <w:szCs w:val="22"/>
        </w:rPr>
        <w:t xml:space="preserve">Vehicles </w:t>
      </w:r>
      <w:r w:rsidR="006C7744" w:rsidRPr="00342D1F">
        <w:rPr>
          <w:rFonts w:asciiTheme="minorHAnsi" w:hAnsiTheme="minorHAnsi" w:cs="Calibri"/>
          <w:sz w:val="22"/>
          <w:szCs w:val="22"/>
        </w:rPr>
        <w:t xml:space="preserve">are each properly registered, as evidenced by a </w:t>
      </w:r>
      <w:r w:rsidR="002B2F3C" w:rsidRPr="00342D1F">
        <w:rPr>
          <w:rFonts w:asciiTheme="minorHAnsi" w:hAnsiTheme="minorHAnsi" w:cs="Calibri"/>
          <w:sz w:val="22"/>
          <w:szCs w:val="22"/>
        </w:rPr>
        <w:t xml:space="preserve">certified true copy </w:t>
      </w:r>
      <w:r w:rsidR="006C7744" w:rsidRPr="00342D1F">
        <w:rPr>
          <w:rFonts w:asciiTheme="minorHAnsi" w:hAnsiTheme="minorHAnsi" w:cs="Calibri"/>
          <w:sz w:val="22"/>
          <w:szCs w:val="22"/>
        </w:rPr>
        <w:t xml:space="preserve">of each vehicle’s registration papers. Each </w:t>
      </w:r>
      <w:r w:rsidR="002B2F3C" w:rsidRPr="00342D1F">
        <w:rPr>
          <w:rFonts w:asciiTheme="minorHAnsi" w:hAnsiTheme="minorHAnsi" w:cs="Calibri"/>
          <w:sz w:val="22"/>
          <w:szCs w:val="22"/>
        </w:rPr>
        <w:t xml:space="preserve">Vehicle </w:t>
      </w:r>
      <w:r w:rsidR="006C7744" w:rsidRPr="00342D1F">
        <w:rPr>
          <w:rFonts w:asciiTheme="minorHAnsi" w:hAnsiTheme="minorHAnsi" w:cs="Calibri"/>
          <w:sz w:val="22"/>
          <w:szCs w:val="22"/>
        </w:rPr>
        <w:t>must carry the original registration papers at all times during the period of this Agreement;</w:t>
      </w:r>
    </w:p>
    <w:p w14:paraId="6DF740B0" w14:textId="77777777" w:rsidR="00157FD7" w:rsidRPr="003B5A58" w:rsidRDefault="00157FD7" w:rsidP="00000929">
      <w:pPr>
        <w:tabs>
          <w:tab w:val="left" w:pos="720"/>
        </w:tabs>
        <w:spacing w:line="23" w:lineRule="atLeast"/>
        <w:ind w:left="720" w:hanging="720"/>
        <w:jc w:val="both"/>
        <w:rPr>
          <w:rFonts w:asciiTheme="minorHAnsi" w:hAnsiTheme="minorHAnsi" w:cs="Calibri"/>
          <w:i/>
          <w:sz w:val="22"/>
          <w:szCs w:val="22"/>
        </w:rPr>
      </w:pPr>
    </w:p>
    <w:p w14:paraId="41799760"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6C7744" w:rsidRPr="003B5A58">
        <w:rPr>
          <w:rFonts w:asciiTheme="minorHAnsi" w:hAnsiTheme="minorHAnsi" w:cs="Calibri"/>
          <w:sz w:val="22"/>
          <w:szCs w:val="22"/>
        </w:rPr>
        <w:t>.2</w:t>
      </w:r>
      <w:r w:rsidR="006C7744" w:rsidRPr="003B5A58">
        <w:rPr>
          <w:rFonts w:asciiTheme="minorHAnsi" w:hAnsiTheme="minorHAnsi" w:cs="Calibri"/>
          <w:sz w:val="22"/>
          <w:szCs w:val="22"/>
        </w:rPr>
        <w:tab/>
        <w:t xml:space="preserve">Each </w:t>
      </w:r>
      <w:r w:rsidR="002B2F3C" w:rsidRPr="003B5A58">
        <w:rPr>
          <w:rFonts w:asciiTheme="minorHAnsi" w:hAnsiTheme="minorHAnsi" w:cs="Calibri"/>
          <w:sz w:val="22"/>
          <w:szCs w:val="22"/>
        </w:rPr>
        <w:t xml:space="preserve">Vehicle </w:t>
      </w:r>
      <w:r w:rsidR="006C7744" w:rsidRPr="003B5A58">
        <w:rPr>
          <w:rFonts w:asciiTheme="minorHAnsi" w:hAnsiTheme="minorHAnsi" w:cs="Calibri"/>
          <w:sz w:val="22"/>
          <w:szCs w:val="22"/>
        </w:rPr>
        <w:t xml:space="preserve">is covered by </w:t>
      </w:r>
      <w:r w:rsidR="002B2F3C" w:rsidRPr="003B5A58">
        <w:rPr>
          <w:rFonts w:asciiTheme="minorHAnsi" w:hAnsiTheme="minorHAnsi" w:cs="Calibri"/>
          <w:sz w:val="22"/>
          <w:szCs w:val="22"/>
        </w:rPr>
        <w:t xml:space="preserve">comprehensive motor vehicle insurance </w:t>
      </w:r>
      <w:r w:rsidR="006C7744" w:rsidRPr="003B5A58">
        <w:rPr>
          <w:rFonts w:asciiTheme="minorHAnsi" w:hAnsiTheme="minorHAnsi" w:cs="Calibri"/>
          <w:sz w:val="22"/>
          <w:szCs w:val="22"/>
        </w:rPr>
        <w:t xml:space="preserve">issued by a reputable insurance company for the entire duration of the Agreement, as evidenced by a </w:t>
      </w:r>
      <w:r w:rsidR="002B2F3C" w:rsidRPr="003B5A58">
        <w:rPr>
          <w:rFonts w:asciiTheme="minorHAnsi" w:hAnsiTheme="minorHAnsi" w:cs="Calibri"/>
          <w:sz w:val="22"/>
          <w:szCs w:val="22"/>
        </w:rPr>
        <w:t xml:space="preserve">certified true copy </w:t>
      </w:r>
      <w:r w:rsidR="006C7744" w:rsidRPr="003B5A58">
        <w:rPr>
          <w:rFonts w:asciiTheme="minorHAnsi" w:hAnsiTheme="minorHAnsi" w:cs="Calibri"/>
          <w:sz w:val="22"/>
          <w:szCs w:val="22"/>
        </w:rPr>
        <w:t xml:space="preserve">of </w:t>
      </w:r>
      <w:r w:rsidR="002B2F3C" w:rsidRPr="003B5A58">
        <w:rPr>
          <w:rFonts w:asciiTheme="minorHAnsi" w:hAnsiTheme="minorHAnsi" w:cs="Calibri"/>
          <w:sz w:val="22"/>
          <w:szCs w:val="22"/>
        </w:rPr>
        <w:t xml:space="preserve">the </w:t>
      </w:r>
      <w:r w:rsidR="006C7744" w:rsidRPr="003B5A58">
        <w:rPr>
          <w:rFonts w:asciiTheme="minorHAnsi" w:hAnsiTheme="minorHAnsi" w:cs="Calibri"/>
          <w:sz w:val="22"/>
          <w:szCs w:val="22"/>
        </w:rPr>
        <w:t xml:space="preserve">comprehensive motor vehicle insurance policy to be provided by the Service Provider to IOM prior to signing this </w:t>
      </w:r>
      <w:proofErr w:type="gramStart"/>
      <w:r w:rsidR="000B3008" w:rsidRPr="003B5A58">
        <w:rPr>
          <w:rFonts w:asciiTheme="minorHAnsi" w:hAnsiTheme="minorHAnsi" w:cs="Calibri"/>
          <w:sz w:val="22"/>
          <w:szCs w:val="22"/>
        </w:rPr>
        <w:t>Agreement</w:t>
      </w:r>
      <w:r w:rsidR="006C7744" w:rsidRPr="003B5A58">
        <w:rPr>
          <w:rFonts w:asciiTheme="minorHAnsi" w:hAnsiTheme="minorHAnsi" w:cs="Calibri"/>
          <w:sz w:val="22"/>
          <w:szCs w:val="22"/>
        </w:rPr>
        <w:t>;</w:t>
      </w:r>
      <w:proofErr w:type="gramEnd"/>
    </w:p>
    <w:p w14:paraId="70B10607"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524137AC" w14:textId="79C6AD34"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6C7744" w:rsidRPr="003B5A58">
        <w:rPr>
          <w:rFonts w:asciiTheme="minorHAnsi" w:hAnsiTheme="minorHAnsi" w:cs="Calibri"/>
          <w:sz w:val="22"/>
          <w:szCs w:val="22"/>
        </w:rPr>
        <w:t>.3</w:t>
      </w:r>
      <w:r w:rsidR="006C7744" w:rsidRPr="003B5A58">
        <w:rPr>
          <w:rFonts w:asciiTheme="minorHAnsi" w:hAnsiTheme="minorHAnsi" w:cs="Calibri"/>
          <w:sz w:val="22"/>
          <w:szCs w:val="22"/>
        </w:rPr>
        <w:tab/>
        <w:t xml:space="preserve">Each </w:t>
      </w:r>
      <w:r w:rsidR="002B2F3C" w:rsidRPr="003B5A58">
        <w:rPr>
          <w:rFonts w:asciiTheme="minorHAnsi" w:hAnsiTheme="minorHAnsi" w:cs="Calibri"/>
          <w:sz w:val="22"/>
          <w:szCs w:val="22"/>
        </w:rPr>
        <w:t xml:space="preserve">Vehicle </w:t>
      </w:r>
      <w:r w:rsidR="006C7744" w:rsidRPr="003B5A58">
        <w:rPr>
          <w:rFonts w:asciiTheme="minorHAnsi" w:hAnsiTheme="minorHAnsi" w:cs="Calibri"/>
          <w:sz w:val="22"/>
          <w:szCs w:val="22"/>
        </w:rPr>
        <w:t>is officially authorized to transport passengers and all appropriate national transportation regulations and standards are met</w:t>
      </w:r>
      <w:r w:rsidR="006F6BA1">
        <w:rPr>
          <w:rFonts w:asciiTheme="minorHAnsi" w:hAnsiTheme="minorHAnsi" w:cs="Calibri"/>
          <w:sz w:val="22"/>
          <w:szCs w:val="22"/>
        </w:rPr>
        <w:t>.</w:t>
      </w:r>
      <w:bookmarkStart w:id="11" w:name="_Hlk74947619"/>
      <w:r w:rsidR="00EC42EB">
        <w:rPr>
          <w:rFonts w:asciiTheme="minorHAnsi" w:hAnsiTheme="minorHAnsi" w:cs="Calibri"/>
          <w:sz w:val="22"/>
          <w:szCs w:val="22"/>
        </w:rPr>
        <w:t xml:space="preserve"> </w:t>
      </w:r>
      <w:r w:rsidR="00EC42EB" w:rsidRPr="00EC42EB">
        <w:rPr>
          <w:rFonts w:asciiTheme="minorHAnsi" w:hAnsiTheme="minorHAnsi" w:cs="Calibri"/>
          <w:sz w:val="22"/>
          <w:szCs w:val="22"/>
        </w:rPr>
        <w:t xml:space="preserve">The Service Provider shall ensure that the vehicles provided to IOM are accessible for persons with disabilities, if and as specified by IOM in the requirements for the provision of </w:t>
      </w:r>
      <w:proofErr w:type="gramStart"/>
      <w:r w:rsidR="00EC42EB" w:rsidRPr="00EC42EB">
        <w:rPr>
          <w:rFonts w:asciiTheme="minorHAnsi" w:hAnsiTheme="minorHAnsi" w:cs="Calibri"/>
          <w:sz w:val="22"/>
          <w:szCs w:val="22"/>
        </w:rPr>
        <w:t>Services</w:t>
      </w:r>
      <w:r w:rsidR="006C7744" w:rsidRPr="0066292A">
        <w:rPr>
          <w:rFonts w:asciiTheme="minorHAnsi" w:hAnsiTheme="minorHAnsi" w:cs="Calibri"/>
          <w:sz w:val="22"/>
          <w:szCs w:val="22"/>
        </w:rPr>
        <w:t>;</w:t>
      </w:r>
      <w:bookmarkEnd w:id="11"/>
      <w:proofErr w:type="gramEnd"/>
    </w:p>
    <w:p w14:paraId="2B01A883"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79AA7A0F"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5B23BE" w:rsidRPr="003B5A58">
        <w:rPr>
          <w:rFonts w:asciiTheme="minorHAnsi" w:hAnsiTheme="minorHAnsi" w:cs="Calibri"/>
          <w:sz w:val="22"/>
          <w:szCs w:val="22"/>
        </w:rPr>
        <w:t>.4</w:t>
      </w:r>
      <w:r w:rsidR="005B23BE" w:rsidRPr="003B5A58">
        <w:rPr>
          <w:rFonts w:asciiTheme="minorHAnsi" w:hAnsiTheme="minorHAnsi" w:cs="Calibri"/>
          <w:sz w:val="22"/>
          <w:szCs w:val="22"/>
        </w:rPr>
        <w:tab/>
      </w:r>
      <w:r w:rsidR="006C7744" w:rsidRPr="003B5A58">
        <w:rPr>
          <w:rFonts w:asciiTheme="minorHAnsi" w:hAnsiTheme="minorHAnsi" w:cs="Calibri"/>
          <w:sz w:val="22"/>
          <w:szCs w:val="22"/>
        </w:rPr>
        <w:t xml:space="preserve">Each </w:t>
      </w:r>
      <w:r w:rsidR="002B2F3C" w:rsidRPr="003B5A58">
        <w:rPr>
          <w:rFonts w:asciiTheme="minorHAnsi" w:hAnsiTheme="minorHAnsi" w:cs="Calibri"/>
          <w:sz w:val="22"/>
          <w:szCs w:val="22"/>
        </w:rPr>
        <w:t xml:space="preserve">Vehicle </w:t>
      </w:r>
      <w:r w:rsidR="006C7744" w:rsidRPr="003B5A58">
        <w:rPr>
          <w:rFonts w:asciiTheme="minorHAnsi" w:hAnsiTheme="minorHAnsi" w:cs="Calibri"/>
          <w:sz w:val="22"/>
          <w:szCs w:val="22"/>
        </w:rPr>
        <w:t xml:space="preserve">is </w:t>
      </w:r>
      <w:r w:rsidR="002B2F3C" w:rsidRPr="003B5A58">
        <w:rPr>
          <w:rFonts w:asciiTheme="minorHAnsi" w:hAnsiTheme="minorHAnsi" w:cs="Calibri"/>
          <w:sz w:val="22"/>
          <w:szCs w:val="22"/>
        </w:rPr>
        <w:t xml:space="preserve">roadworthy and </w:t>
      </w:r>
      <w:r w:rsidR="006C7744" w:rsidRPr="003B5A58">
        <w:rPr>
          <w:rFonts w:asciiTheme="minorHAnsi" w:hAnsiTheme="minorHAnsi" w:cs="Calibri"/>
          <w:sz w:val="22"/>
          <w:szCs w:val="22"/>
        </w:rPr>
        <w:t>in good working condition such as to ensure the safety of passengers and has all the necessary tools and equipment that may be needed in times of emergency</w:t>
      </w:r>
      <w:r w:rsidR="005B23BE" w:rsidRPr="003B5A58">
        <w:rPr>
          <w:rFonts w:asciiTheme="minorHAnsi" w:hAnsiTheme="minorHAnsi" w:cs="Calibri"/>
          <w:sz w:val="22"/>
          <w:szCs w:val="22"/>
        </w:rPr>
        <w:t xml:space="preserve">, as evidenced by a list of such equipment certified by IOM’s Transport </w:t>
      </w:r>
      <w:proofErr w:type="gramStart"/>
      <w:r w:rsidR="005B23BE" w:rsidRPr="003B5A58">
        <w:rPr>
          <w:rFonts w:asciiTheme="minorHAnsi" w:hAnsiTheme="minorHAnsi" w:cs="Calibri"/>
          <w:sz w:val="22"/>
          <w:szCs w:val="22"/>
        </w:rPr>
        <w:t>Supervisor;</w:t>
      </w:r>
      <w:proofErr w:type="gramEnd"/>
    </w:p>
    <w:p w14:paraId="1C1994CD"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1C6E3FFC" w14:textId="629F7870"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5B23BE" w:rsidRPr="003B5A58">
        <w:rPr>
          <w:rFonts w:asciiTheme="minorHAnsi" w:hAnsiTheme="minorHAnsi" w:cs="Calibri"/>
          <w:sz w:val="22"/>
          <w:szCs w:val="22"/>
        </w:rPr>
        <w:t>.5</w:t>
      </w:r>
      <w:r w:rsidR="005B23BE" w:rsidRPr="003B5A58">
        <w:rPr>
          <w:rFonts w:asciiTheme="minorHAnsi" w:hAnsiTheme="minorHAnsi" w:cs="Calibri"/>
          <w:sz w:val="22"/>
          <w:szCs w:val="22"/>
        </w:rPr>
        <w:tab/>
      </w:r>
      <w:r w:rsidR="006C7744" w:rsidRPr="003B5A58">
        <w:rPr>
          <w:rFonts w:asciiTheme="minorHAnsi" w:hAnsiTheme="minorHAnsi" w:cs="Calibri"/>
          <w:sz w:val="22"/>
          <w:szCs w:val="22"/>
        </w:rPr>
        <w:t xml:space="preserve">The </w:t>
      </w:r>
      <w:r w:rsidR="002B2F3C" w:rsidRPr="003B5A58">
        <w:rPr>
          <w:rFonts w:asciiTheme="minorHAnsi" w:hAnsiTheme="minorHAnsi" w:cs="Calibri"/>
          <w:sz w:val="22"/>
          <w:szCs w:val="22"/>
        </w:rPr>
        <w:t xml:space="preserve">Vehicles </w:t>
      </w:r>
      <w:r w:rsidR="006C7744" w:rsidRPr="003B5A58">
        <w:rPr>
          <w:rFonts w:asciiTheme="minorHAnsi" w:hAnsiTheme="minorHAnsi" w:cs="Calibri"/>
          <w:sz w:val="22"/>
          <w:szCs w:val="22"/>
        </w:rPr>
        <w:t>are to include the driver, (or in case of long-haul journey</w:t>
      </w:r>
      <w:r w:rsidR="002B2F3C" w:rsidRPr="003B5A58">
        <w:rPr>
          <w:rFonts w:asciiTheme="minorHAnsi" w:hAnsiTheme="minorHAnsi" w:cs="Calibri"/>
          <w:sz w:val="22"/>
          <w:szCs w:val="22"/>
        </w:rPr>
        <w:t>s</w:t>
      </w:r>
      <w:r w:rsidR="006C7744" w:rsidRPr="003B5A58">
        <w:rPr>
          <w:rFonts w:asciiTheme="minorHAnsi" w:hAnsiTheme="minorHAnsi" w:cs="Calibri"/>
          <w:sz w:val="22"/>
          <w:szCs w:val="22"/>
        </w:rPr>
        <w:t xml:space="preserve">, </w:t>
      </w:r>
      <w:r w:rsidR="006C7744" w:rsidRPr="003B5A58">
        <w:rPr>
          <w:rFonts w:asciiTheme="minorHAnsi" w:hAnsiTheme="minorHAnsi" w:cs="Calibri"/>
          <w:sz w:val="22"/>
          <w:szCs w:val="22"/>
          <w:u w:val="single"/>
        </w:rPr>
        <w:t>two</w:t>
      </w:r>
      <w:r w:rsidR="006C7744" w:rsidRPr="003B5A58">
        <w:rPr>
          <w:rFonts w:asciiTheme="minorHAnsi" w:hAnsiTheme="minorHAnsi" w:cs="Calibri"/>
          <w:sz w:val="22"/>
          <w:szCs w:val="22"/>
        </w:rPr>
        <w:t xml:space="preserve"> drivers), an adequate supply of fuel, lubricants, spare parts, and, in particular, a sufficient number of spare </w:t>
      </w:r>
      <w:r w:rsidR="00000929" w:rsidRPr="003B5A58">
        <w:rPr>
          <w:rFonts w:asciiTheme="minorHAnsi" w:hAnsiTheme="minorHAnsi" w:cs="Calibri"/>
          <w:sz w:val="22"/>
          <w:szCs w:val="22"/>
        </w:rPr>
        <w:t>tires</w:t>
      </w:r>
      <w:r w:rsidR="00B615E7">
        <w:rPr>
          <w:rFonts w:asciiTheme="minorHAnsi" w:hAnsiTheme="minorHAnsi" w:cs="Calibri"/>
          <w:sz w:val="22"/>
          <w:szCs w:val="22"/>
        </w:rPr>
        <w:t>,</w:t>
      </w:r>
      <w:r w:rsidR="006C7744" w:rsidRPr="003B5A58">
        <w:rPr>
          <w:rFonts w:asciiTheme="minorHAnsi" w:hAnsiTheme="minorHAnsi" w:cs="Calibri"/>
          <w:sz w:val="22"/>
          <w:szCs w:val="22"/>
        </w:rPr>
        <w:t xml:space="preserve"> </w:t>
      </w:r>
      <w:r w:rsidR="006C7744" w:rsidRPr="00000929">
        <w:rPr>
          <w:rFonts w:asciiTheme="minorHAnsi" w:hAnsiTheme="minorHAnsi" w:cs="Calibri"/>
          <w:i/>
          <w:sz w:val="22"/>
          <w:szCs w:val="22"/>
          <w:highlight w:val="lightGray"/>
        </w:rPr>
        <w:t>[add/delete as required]</w:t>
      </w:r>
      <w:r w:rsidR="006C7744" w:rsidRPr="003B5A58">
        <w:rPr>
          <w:rFonts w:asciiTheme="minorHAnsi" w:hAnsiTheme="minorHAnsi" w:cs="Calibri"/>
          <w:sz w:val="22"/>
          <w:szCs w:val="22"/>
        </w:rPr>
        <w:t xml:space="preserve"> If re-</w:t>
      </w:r>
      <w:proofErr w:type="spellStart"/>
      <w:r w:rsidR="006C7744" w:rsidRPr="003B5A58">
        <w:rPr>
          <w:rFonts w:asciiTheme="minorHAnsi" w:hAnsiTheme="minorHAnsi" w:cs="Calibri"/>
          <w:sz w:val="22"/>
          <w:szCs w:val="22"/>
        </w:rPr>
        <w:t>fuelling</w:t>
      </w:r>
      <w:proofErr w:type="spellEnd"/>
      <w:r w:rsidR="006C7744" w:rsidRPr="003B5A58">
        <w:rPr>
          <w:rFonts w:asciiTheme="minorHAnsi" w:hAnsiTheme="minorHAnsi" w:cs="Calibri"/>
          <w:sz w:val="22"/>
          <w:szCs w:val="22"/>
        </w:rPr>
        <w:t xml:space="preserve"> is not possible because of fuel shortage</w:t>
      </w:r>
      <w:r w:rsidR="002B2F3C" w:rsidRPr="003B5A58">
        <w:rPr>
          <w:rFonts w:asciiTheme="minorHAnsi" w:hAnsiTheme="minorHAnsi" w:cs="Calibri"/>
          <w:sz w:val="22"/>
          <w:szCs w:val="22"/>
        </w:rPr>
        <w:t>,</w:t>
      </w:r>
      <w:r w:rsidR="006C7744" w:rsidRPr="003B5A58">
        <w:rPr>
          <w:rFonts w:asciiTheme="minorHAnsi" w:hAnsiTheme="minorHAnsi" w:cs="Calibri"/>
          <w:sz w:val="22"/>
          <w:szCs w:val="22"/>
        </w:rPr>
        <w:t xml:space="preserve"> IOM will consider </w:t>
      </w:r>
      <w:r w:rsidR="002B2F3C" w:rsidRPr="003B5A58">
        <w:rPr>
          <w:rFonts w:asciiTheme="minorHAnsi" w:hAnsiTheme="minorHAnsi" w:cs="Calibri"/>
          <w:sz w:val="22"/>
          <w:szCs w:val="22"/>
        </w:rPr>
        <w:t>the Vehicles</w:t>
      </w:r>
      <w:r w:rsidR="006C7744" w:rsidRPr="003B5A58">
        <w:rPr>
          <w:rFonts w:asciiTheme="minorHAnsi" w:hAnsiTheme="minorHAnsi" w:cs="Calibri"/>
          <w:sz w:val="22"/>
          <w:szCs w:val="22"/>
        </w:rPr>
        <w:t xml:space="preserve"> as non-operational and </w:t>
      </w:r>
      <w:r w:rsidR="002B2F3C" w:rsidRPr="003B5A58">
        <w:rPr>
          <w:rFonts w:asciiTheme="minorHAnsi" w:hAnsiTheme="minorHAnsi" w:cs="Calibri"/>
          <w:sz w:val="22"/>
          <w:szCs w:val="22"/>
        </w:rPr>
        <w:t xml:space="preserve">the corresponding </w:t>
      </w:r>
      <w:r w:rsidR="006C7744" w:rsidRPr="003B5A58">
        <w:rPr>
          <w:rFonts w:asciiTheme="minorHAnsi" w:hAnsiTheme="minorHAnsi" w:cs="Calibri"/>
          <w:sz w:val="22"/>
          <w:szCs w:val="22"/>
        </w:rPr>
        <w:t>deduc</w:t>
      </w:r>
      <w:r w:rsidR="00A46C77" w:rsidRPr="003B5A58">
        <w:rPr>
          <w:rFonts w:asciiTheme="minorHAnsi" w:hAnsiTheme="minorHAnsi" w:cs="Calibri"/>
          <w:sz w:val="22"/>
          <w:szCs w:val="22"/>
        </w:rPr>
        <w:t>tions will be made accordingly.</w:t>
      </w:r>
      <w:r w:rsidR="006C7744" w:rsidRPr="003B5A58">
        <w:rPr>
          <w:rFonts w:asciiTheme="minorHAnsi" w:hAnsiTheme="minorHAnsi" w:cs="Calibri"/>
          <w:sz w:val="22"/>
          <w:szCs w:val="22"/>
        </w:rPr>
        <w:t xml:space="preserve"> All </w:t>
      </w:r>
      <w:r w:rsidR="002B2F3C" w:rsidRPr="003B5A58">
        <w:rPr>
          <w:rFonts w:asciiTheme="minorHAnsi" w:hAnsiTheme="minorHAnsi" w:cs="Calibri"/>
          <w:sz w:val="22"/>
          <w:szCs w:val="22"/>
        </w:rPr>
        <w:t xml:space="preserve">Vehicles </w:t>
      </w:r>
      <w:r w:rsidR="006C7744" w:rsidRPr="003B5A58">
        <w:rPr>
          <w:rFonts w:asciiTheme="minorHAnsi" w:hAnsiTheme="minorHAnsi" w:cs="Calibri"/>
          <w:sz w:val="22"/>
          <w:szCs w:val="22"/>
        </w:rPr>
        <w:t xml:space="preserve">shall bear </w:t>
      </w:r>
      <w:r w:rsidR="005B23BE" w:rsidRPr="003B5A58">
        <w:rPr>
          <w:rFonts w:asciiTheme="minorHAnsi" w:hAnsiTheme="minorHAnsi" w:cs="Calibri"/>
          <w:sz w:val="22"/>
          <w:szCs w:val="22"/>
        </w:rPr>
        <w:t xml:space="preserve">IOM </w:t>
      </w:r>
      <w:proofErr w:type="gramStart"/>
      <w:r w:rsidR="005B23BE" w:rsidRPr="003B5A58">
        <w:rPr>
          <w:rFonts w:asciiTheme="minorHAnsi" w:hAnsiTheme="minorHAnsi" w:cs="Calibri"/>
          <w:sz w:val="22"/>
          <w:szCs w:val="22"/>
        </w:rPr>
        <w:t>markings;</w:t>
      </w:r>
      <w:proofErr w:type="gramEnd"/>
    </w:p>
    <w:p w14:paraId="4C997346"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35E81E45"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5B23BE" w:rsidRPr="003B5A58">
        <w:rPr>
          <w:rFonts w:asciiTheme="minorHAnsi" w:hAnsiTheme="minorHAnsi" w:cs="Calibri"/>
          <w:sz w:val="22"/>
          <w:szCs w:val="22"/>
        </w:rPr>
        <w:t>.6</w:t>
      </w:r>
      <w:r w:rsidR="005B23BE" w:rsidRPr="003B5A58">
        <w:rPr>
          <w:rFonts w:asciiTheme="minorHAnsi" w:hAnsiTheme="minorHAnsi" w:cs="Calibri"/>
          <w:sz w:val="22"/>
          <w:szCs w:val="22"/>
        </w:rPr>
        <w:tab/>
      </w:r>
      <w:r w:rsidR="006C7744" w:rsidRPr="003B5A58">
        <w:rPr>
          <w:rFonts w:asciiTheme="minorHAnsi" w:hAnsiTheme="minorHAnsi" w:cs="Calibri"/>
          <w:sz w:val="22"/>
          <w:szCs w:val="22"/>
        </w:rPr>
        <w:t>All aspects of the drivers including payment are the responsibility of the Service Provider. No employment relationship exi</w:t>
      </w:r>
      <w:r w:rsidR="005B23BE" w:rsidRPr="003B5A58">
        <w:rPr>
          <w:rFonts w:asciiTheme="minorHAnsi" w:hAnsiTheme="minorHAnsi" w:cs="Calibri"/>
          <w:sz w:val="22"/>
          <w:szCs w:val="22"/>
        </w:rPr>
        <w:t xml:space="preserve">sts between IOM and the </w:t>
      </w:r>
      <w:proofErr w:type="gramStart"/>
      <w:r w:rsidR="005B23BE" w:rsidRPr="003B5A58">
        <w:rPr>
          <w:rFonts w:asciiTheme="minorHAnsi" w:hAnsiTheme="minorHAnsi" w:cs="Calibri"/>
          <w:sz w:val="22"/>
          <w:szCs w:val="22"/>
        </w:rPr>
        <w:t>drivers;</w:t>
      </w:r>
      <w:proofErr w:type="gramEnd"/>
    </w:p>
    <w:p w14:paraId="24DE0EBD"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75E8420C"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5B23BE" w:rsidRPr="003B5A58">
        <w:rPr>
          <w:rFonts w:asciiTheme="minorHAnsi" w:hAnsiTheme="minorHAnsi" w:cs="Calibri"/>
          <w:sz w:val="22"/>
          <w:szCs w:val="22"/>
        </w:rPr>
        <w:t>.7</w:t>
      </w:r>
      <w:r w:rsidR="005B23BE" w:rsidRPr="003B5A58">
        <w:rPr>
          <w:rFonts w:asciiTheme="minorHAnsi" w:hAnsiTheme="minorHAnsi" w:cs="Calibri"/>
          <w:sz w:val="22"/>
          <w:szCs w:val="22"/>
        </w:rPr>
        <w:tab/>
      </w:r>
      <w:r w:rsidR="006C7744" w:rsidRPr="003B5A58">
        <w:rPr>
          <w:rFonts w:asciiTheme="minorHAnsi" w:hAnsiTheme="minorHAnsi" w:cs="Calibri"/>
          <w:sz w:val="22"/>
          <w:szCs w:val="22"/>
        </w:rPr>
        <w:t xml:space="preserve">The drivers assigned to </w:t>
      </w:r>
      <w:r w:rsidR="002B2F3C" w:rsidRPr="003B5A58">
        <w:rPr>
          <w:rFonts w:asciiTheme="minorHAnsi" w:hAnsiTheme="minorHAnsi" w:cs="Calibri"/>
          <w:sz w:val="22"/>
          <w:szCs w:val="22"/>
        </w:rPr>
        <w:t xml:space="preserve">Vehicles </w:t>
      </w:r>
      <w:r w:rsidR="006C7744" w:rsidRPr="003B5A58">
        <w:rPr>
          <w:rFonts w:asciiTheme="minorHAnsi" w:hAnsiTheme="minorHAnsi" w:cs="Calibri"/>
          <w:sz w:val="22"/>
          <w:szCs w:val="22"/>
        </w:rPr>
        <w:t>used for the purpose of transportation under this Agreeme</w:t>
      </w:r>
      <w:r w:rsidR="00A46C77" w:rsidRPr="003B5A58">
        <w:rPr>
          <w:rFonts w:asciiTheme="minorHAnsi" w:hAnsiTheme="minorHAnsi" w:cs="Calibri"/>
          <w:sz w:val="22"/>
          <w:szCs w:val="22"/>
        </w:rPr>
        <w:t>nt are to be properly licensed,</w:t>
      </w:r>
      <w:r w:rsidR="006C7744" w:rsidRPr="003B5A58">
        <w:rPr>
          <w:rFonts w:asciiTheme="minorHAnsi" w:hAnsiTheme="minorHAnsi" w:cs="Calibri"/>
          <w:sz w:val="22"/>
          <w:szCs w:val="22"/>
        </w:rPr>
        <w:t xml:space="preserve"> trained and suitably attired at all times in the prescribed uniform and shall conduct themselves in a manner that will not cause any pr</w:t>
      </w:r>
      <w:r w:rsidR="000429EC" w:rsidRPr="003B5A58">
        <w:rPr>
          <w:rFonts w:asciiTheme="minorHAnsi" w:hAnsiTheme="minorHAnsi" w:cs="Calibri"/>
          <w:sz w:val="22"/>
          <w:szCs w:val="22"/>
        </w:rPr>
        <w:t xml:space="preserve">ejudice or bad publicity to </w:t>
      </w:r>
      <w:proofErr w:type="gramStart"/>
      <w:r w:rsidR="000429EC" w:rsidRPr="003B5A58">
        <w:rPr>
          <w:rFonts w:asciiTheme="minorHAnsi" w:hAnsiTheme="minorHAnsi" w:cs="Calibri"/>
          <w:sz w:val="22"/>
          <w:szCs w:val="22"/>
        </w:rPr>
        <w:t>IOM;</w:t>
      </w:r>
      <w:proofErr w:type="gramEnd"/>
    </w:p>
    <w:p w14:paraId="6A3ABAF2"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6A22C807"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5B23BE" w:rsidRPr="003B5A58">
        <w:rPr>
          <w:rFonts w:asciiTheme="minorHAnsi" w:hAnsiTheme="minorHAnsi" w:cs="Calibri"/>
          <w:sz w:val="22"/>
          <w:szCs w:val="22"/>
        </w:rPr>
        <w:t>.8</w:t>
      </w:r>
      <w:r w:rsidR="005B23BE" w:rsidRPr="003B5A58">
        <w:rPr>
          <w:rFonts w:asciiTheme="minorHAnsi" w:hAnsiTheme="minorHAnsi" w:cs="Calibri"/>
          <w:sz w:val="22"/>
          <w:szCs w:val="22"/>
        </w:rPr>
        <w:tab/>
      </w:r>
      <w:r w:rsidR="006C7744" w:rsidRPr="003B5A58">
        <w:rPr>
          <w:rFonts w:asciiTheme="minorHAnsi" w:hAnsiTheme="minorHAnsi" w:cs="Calibri"/>
          <w:sz w:val="22"/>
          <w:szCs w:val="22"/>
        </w:rPr>
        <w:t>The maximum number of working hours of the drivers shall not exceed applicable national standards and regulations (</w:t>
      </w:r>
      <w:proofErr w:type="gramStart"/>
      <w:r w:rsidR="006C7744" w:rsidRPr="003B5A58">
        <w:rPr>
          <w:rFonts w:asciiTheme="minorHAnsi" w:hAnsiTheme="minorHAnsi" w:cs="Calibri"/>
          <w:sz w:val="22"/>
          <w:szCs w:val="22"/>
        </w:rPr>
        <w:t>in order to</w:t>
      </w:r>
      <w:proofErr w:type="gramEnd"/>
      <w:r w:rsidR="006C7744" w:rsidRPr="003B5A58">
        <w:rPr>
          <w:rFonts w:asciiTheme="minorHAnsi" w:hAnsiTheme="minorHAnsi" w:cs="Calibri"/>
          <w:sz w:val="22"/>
          <w:szCs w:val="22"/>
        </w:rPr>
        <w:t xml:space="preserve"> a</w:t>
      </w:r>
      <w:r w:rsidR="00A46C77" w:rsidRPr="003B5A58">
        <w:rPr>
          <w:rFonts w:asciiTheme="minorHAnsi" w:hAnsiTheme="minorHAnsi" w:cs="Calibri"/>
          <w:sz w:val="22"/>
          <w:szCs w:val="22"/>
        </w:rPr>
        <w:t>void accidents due to fatigue).</w:t>
      </w:r>
      <w:r w:rsidR="006C7744" w:rsidRPr="003B5A58">
        <w:rPr>
          <w:rFonts w:asciiTheme="minorHAnsi" w:hAnsiTheme="minorHAnsi" w:cs="Calibri"/>
          <w:sz w:val="22"/>
          <w:szCs w:val="22"/>
        </w:rPr>
        <w:t xml:space="preserve"> The drivers shall follow the instructions given by IOM staff, provided those instructions do not go against applicable law. Drivers found to be unsuitable by IOM shall be replaced immediately</w:t>
      </w:r>
      <w:r w:rsidR="005323EA" w:rsidRPr="003B5A58">
        <w:rPr>
          <w:rFonts w:asciiTheme="minorHAnsi" w:hAnsiTheme="minorHAnsi" w:cs="Calibri"/>
          <w:sz w:val="22"/>
          <w:szCs w:val="22"/>
        </w:rPr>
        <w:t xml:space="preserve">, </w:t>
      </w:r>
      <w:r w:rsidR="006C7744" w:rsidRPr="003B5A58">
        <w:rPr>
          <w:rFonts w:asciiTheme="minorHAnsi" w:hAnsiTheme="minorHAnsi" w:cs="Calibri"/>
          <w:sz w:val="22"/>
          <w:szCs w:val="22"/>
        </w:rPr>
        <w:t>without contest</w:t>
      </w:r>
      <w:r w:rsidR="005323EA" w:rsidRPr="003B5A58">
        <w:rPr>
          <w:rFonts w:asciiTheme="minorHAnsi" w:hAnsiTheme="minorHAnsi" w:cs="Calibri"/>
          <w:sz w:val="22"/>
          <w:szCs w:val="22"/>
        </w:rPr>
        <w:t>, and at no additional cost to IOM</w:t>
      </w:r>
      <w:r w:rsidR="00F42177" w:rsidRPr="003B5A58">
        <w:rPr>
          <w:rFonts w:asciiTheme="minorHAnsi" w:hAnsiTheme="minorHAnsi" w:cs="Calibri"/>
          <w:sz w:val="22"/>
          <w:szCs w:val="22"/>
        </w:rPr>
        <w:t xml:space="preserve">. </w:t>
      </w:r>
      <w:r w:rsidR="00F42177" w:rsidRPr="003B5A58">
        <w:rPr>
          <w:rFonts w:asciiTheme="minorHAnsi" w:hAnsiTheme="minorHAnsi" w:cs="Calibri"/>
          <w:sz w:val="22"/>
          <w:szCs w:val="22"/>
          <w:lang w:val="en-GB"/>
        </w:rPr>
        <w:t xml:space="preserve">The Service Provider shall have sufficiently qualified and insured drivers available at all times to allow </w:t>
      </w:r>
      <w:r w:rsidR="001C5EE3" w:rsidRPr="003B5A58">
        <w:rPr>
          <w:rFonts w:asciiTheme="minorHAnsi" w:hAnsiTheme="minorHAnsi" w:cs="Calibri"/>
          <w:sz w:val="22"/>
          <w:szCs w:val="22"/>
          <w:lang w:val="en-GB"/>
        </w:rPr>
        <w:t>for replacement</w:t>
      </w:r>
      <w:r w:rsidR="00F42177" w:rsidRPr="003B5A58">
        <w:rPr>
          <w:rFonts w:asciiTheme="minorHAnsi" w:hAnsiTheme="minorHAnsi" w:cs="Calibri"/>
          <w:sz w:val="22"/>
          <w:szCs w:val="22"/>
          <w:lang w:val="en-GB"/>
        </w:rPr>
        <w:t xml:space="preserve"> upon request of IOM, in case of annual, sick or any other leave of the </w:t>
      </w:r>
      <w:proofErr w:type="gramStart"/>
      <w:r w:rsidR="00F42177" w:rsidRPr="003B5A58">
        <w:rPr>
          <w:rFonts w:asciiTheme="minorHAnsi" w:hAnsiTheme="minorHAnsi" w:cs="Calibri"/>
          <w:sz w:val="22"/>
          <w:szCs w:val="22"/>
          <w:lang w:val="en-GB"/>
        </w:rPr>
        <w:t>drive</w:t>
      </w:r>
      <w:r w:rsidR="00F26CA3" w:rsidRPr="003B5A58">
        <w:rPr>
          <w:rFonts w:asciiTheme="minorHAnsi" w:hAnsiTheme="minorHAnsi" w:cs="Calibri"/>
          <w:sz w:val="22"/>
          <w:szCs w:val="22"/>
          <w:lang w:val="en-GB"/>
        </w:rPr>
        <w:t>r;</w:t>
      </w:r>
      <w:proofErr w:type="gramEnd"/>
    </w:p>
    <w:p w14:paraId="5360A6E2"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3DEF0CFC"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lastRenderedPageBreak/>
        <w:t>4</w:t>
      </w:r>
      <w:r w:rsidR="005B23BE" w:rsidRPr="003B5A58">
        <w:rPr>
          <w:rFonts w:asciiTheme="minorHAnsi" w:hAnsiTheme="minorHAnsi" w:cs="Calibri"/>
          <w:sz w:val="22"/>
          <w:szCs w:val="22"/>
        </w:rPr>
        <w:t>.9</w:t>
      </w:r>
      <w:r w:rsidR="005B23BE" w:rsidRPr="003B5A58">
        <w:rPr>
          <w:rFonts w:asciiTheme="minorHAnsi" w:hAnsiTheme="minorHAnsi" w:cs="Calibri"/>
          <w:sz w:val="22"/>
          <w:szCs w:val="22"/>
        </w:rPr>
        <w:tab/>
      </w:r>
      <w:bookmarkStart w:id="12" w:name="OLE_LINK31"/>
      <w:bookmarkStart w:id="13" w:name="OLE_LINK32"/>
      <w:r w:rsidR="006C7744" w:rsidRPr="003B5A58">
        <w:rPr>
          <w:rFonts w:asciiTheme="minorHAnsi" w:hAnsiTheme="minorHAnsi" w:cs="Calibri"/>
          <w:sz w:val="22"/>
          <w:szCs w:val="22"/>
        </w:rPr>
        <w:t xml:space="preserve">The </w:t>
      </w:r>
      <w:r w:rsidR="005B23BE" w:rsidRPr="003B5A58">
        <w:rPr>
          <w:rFonts w:asciiTheme="minorHAnsi" w:hAnsiTheme="minorHAnsi" w:cs="Calibri"/>
          <w:sz w:val="22"/>
          <w:szCs w:val="22"/>
        </w:rPr>
        <w:t>Service Provider</w:t>
      </w:r>
      <w:r w:rsidR="006C7744" w:rsidRPr="003B5A58">
        <w:rPr>
          <w:rFonts w:asciiTheme="minorHAnsi" w:hAnsiTheme="minorHAnsi" w:cs="Calibri"/>
          <w:sz w:val="22"/>
          <w:szCs w:val="22"/>
        </w:rPr>
        <w:t xml:space="preserve"> is fully responsible for all the maintenance and repair of each </w:t>
      </w:r>
      <w:r w:rsidR="005323EA" w:rsidRPr="003B5A58">
        <w:rPr>
          <w:rFonts w:asciiTheme="minorHAnsi" w:hAnsiTheme="minorHAnsi" w:cs="Calibri"/>
          <w:sz w:val="22"/>
          <w:szCs w:val="22"/>
        </w:rPr>
        <w:t xml:space="preserve">Vehicle </w:t>
      </w:r>
      <w:r w:rsidR="006C7744" w:rsidRPr="003B5A58">
        <w:rPr>
          <w:rFonts w:asciiTheme="minorHAnsi" w:hAnsiTheme="minorHAnsi" w:cs="Calibri"/>
          <w:sz w:val="22"/>
          <w:szCs w:val="22"/>
        </w:rPr>
        <w:t xml:space="preserve">including when the vehicle is damaged or is not in good working condition. </w:t>
      </w:r>
      <w:bookmarkEnd w:id="12"/>
      <w:bookmarkEnd w:id="13"/>
      <w:r w:rsidR="006C7744" w:rsidRPr="003B5A58">
        <w:rPr>
          <w:rFonts w:asciiTheme="minorHAnsi" w:hAnsiTheme="minorHAnsi" w:cs="Calibri"/>
          <w:sz w:val="22"/>
          <w:szCs w:val="22"/>
        </w:rPr>
        <w:t xml:space="preserve">Maintenance should be conducted by the </w:t>
      </w:r>
      <w:r w:rsidR="005B23BE" w:rsidRPr="003B5A58">
        <w:rPr>
          <w:rFonts w:asciiTheme="minorHAnsi" w:hAnsiTheme="minorHAnsi" w:cs="Calibri"/>
          <w:sz w:val="22"/>
          <w:szCs w:val="22"/>
        </w:rPr>
        <w:t>Service Provider</w:t>
      </w:r>
      <w:r w:rsidR="006C7744" w:rsidRPr="003B5A58">
        <w:rPr>
          <w:rFonts w:asciiTheme="minorHAnsi" w:hAnsiTheme="minorHAnsi" w:cs="Calibri"/>
          <w:sz w:val="22"/>
          <w:szCs w:val="22"/>
        </w:rPr>
        <w:t xml:space="preserve"> every 5,000 km </w:t>
      </w:r>
      <w:r w:rsidR="005323EA" w:rsidRPr="003B5A58">
        <w:rPr>
          <w:rFonts w:asciiTheme="minorHAnsi" w:hAnsiTheme="minorHAnsi" w:cs="Calibri"/>
          <w:sz w:val="22"/>
          <w:szCs w:val="22"/>
        </w:rPr>
        <w:t xml:space="preserve">(five thousand </w:t>
      </w:r>
      <w:r w:rsidR="001C5EE3" w:rsidRPr="003B5A58">
        <w:rPr>
          <w:rFonts w:asciiTheme="minorHAnsi" w:hAnsiTheme="minorHAnsi" w:cs="Calibri"/>
          <w:sz w:val="22"/>
          <w:szCs w:val="22"/>
        </w:rPr>
        <w:t>kilometers</w:t>
      </w:r>
      <w:r w:rsidR="005323EA" w:rsidRPr="003B5A58">
        <w:rPr>
          <w:rFonts w:asciiTheme="minorHAnsi" w:hAnsiTheme="minorHAnsi" w:cs="Calibri"/>
          <w:sz w:val="22"/>
          <w:szCs w:val="22"/>
        </w:rPr>
        <w:t xml:space="preserve">) </w:t>
      </w:r>
      <w:r w:rsidR="006C7744" w:rsidRPr="003B5A58">
        <w:rPr>
          <w:rFonts w:asciiTheme="minorHAnsi" w:hAnsiTheme="minorHAnsi" w:cs="Calibri"/>
          <w:sz w:val="22"/>
          <w:szCs w:val="22"/>
        </w:rPr>
        <w:t xml:space="preserve">or </w:t>
      </w:r>
      <w:r w:rsidR="005323EA" w:rsidRPr="003B5A58">
        <w:rPr>
          <w:rFonts w:asciiTheme="minorHAnsi" w:hAnsiTheme="minorHAnsi" w:cs="Calibri"/>
          <w:sz w:val="22"/>
          <w:szCs w:val="22"/>
        </w:rPr>
        <w:t>3 (</w:t>
      </w:r>
      <w:r w:rsidR="006C7744" w:rsidRPr="003B5A58">
        <w:rPr>
          <w:rFonts w:asciiTheme="minorHAnsi" w:hAnsiTheme="minorHAnsi" w:cs="Calibri"/>
          <w:sz w:val="22"/>
          <w:szCs w:val="22"/>
        </w:rPr>
        <w:t>three</w:t>
      </w:r>
      <w:r w:rsidR="005323EA" w:rsidRPr="003B5A58">
        <w:rPr>
          <w:rFonts w:asciiTheme="minorHAnsi" w:hAnsiTheme="minorHAnsi" w:cs="Calibri"/>
          <w:sz w:val="22"/>
          <w:szCs w:val="22"/>
        </w:rPr>
        <w:t xml:space="preserve">) </w:t>
      </w:r>
      <w:r w:rsidR="006C7744" w:rsidRPr="003B5A58">
        <w:rPr>
          <w:rFonts w:asciiTheme="minorHAnsi" w:hAnsiTheme="minorHAnsi" w:cs="Calibri"/>
          <w:sz w:val="22"/>
          <w:szCs w:val="22"/>
        </w:rPr>
        <w:t xml:space="preserve">months whichever comes first. During such maintenance or repair, the </w:t>
      </w:r>
      <w:r w:rsidR="005B23BE" w:rsidRPr="003B5A58">
        <w:rPr>
          <w:rFonts w:asciiTheme="minorHAnsi" w:hAnsiTheme="minorHAnsi" w:cs="Calibri"/>
          <w:sz w:val="22"/>
          <w:szCs w:val="22"/>
        </w:rPr>
        <w:t>Service Provider</w:t>
      </w:r>
      <w:r w:rsidR="006C7744" w:rsidRPr="003B5A58">
        <w:rPr>
          <w:rFonts w:asciiTheme="minorHAnsi" w:hAnsiTheme="minorHAnsi" w:cs="Calibri"/>
          <w:sz w:val="22"/>
          <w:szCs w:val="22"/>
        </w:rPr>
        <w:t xml:space="preserve"> shall provide IOM with a service vehicle of the same quality, type and condition as the </w:t>
      </w:r>
      <w:r w:rsidR="005323EA" w:rsidRPr="003B5A58">
        <w:rPr>
          <w:rFonts w:asciiTheme="minorHAnsi" w:hAnsiTheme="minorHAnsi" w:cs="Calibri"/>
          <w:sz w:val="22"/>
          <w:szCs w:val="22"/>
        </w:rPr>
        <w:t xml:space="preserve">Vehicle </w:t>
      </w:r>
      <w:r w:rsidR="00982610" w:rsidRPr="003B5A58">
        <w:rPr>
          <w:rFonts w:asciiTheme="minorHAnsi" w:hAnsiTheme="minorHAnsi" w:cs="Calibri"/>
          <w:sz w:val="22"/>
          <w:szCs w:val="22"/>
        </w:rPr>
        <w:t xml:space="preserve">which is </w:t>
      </w:r>
      <w:r w:rsidR="006C7744" w:rsidRPr="003B5A58">
        <w:rPr>
          <w:rFonts w:asciiTheme="minorHAnsi" w:hAnsiTheme="minorHAnsi" w:cs="Calibri"/>
          <w:sz w:val="22"/>
          <w:szCs w:val="22"/>
        </w:rPr>
        <w:t xml:space="preserve">undergoing </w:t>
      </w:r>
      <w:r w:rsidR="00982610" w:rsidRPr="003B5A58">
        <w:rPr>
          <w:rFonts w:asciiTheme="minorHAnsi" w:hAnsiTheme="minorHAnsi" w:cs="Calibri"/>
          <w:sz w:val="22"/>
          <w:szCs w:val="22"/>
        </w:rPr>
        <w:t>m</w:t>
      </w:r>
      <w:r w:rsidR="006C7744" w:rsidRPr="003B5A58">
        <w:rPr>
          <w:rFonts w:asciiTheme="minorHAnsi" w:hAnsiTheme="minorHAnsi" w:cs="Calibri"/>
          <w:sz w:val="22"/>
          <w:szCs w:val="22"/>
        </w:rPr>
        <w:t>aintenance</w:t>
      </w:r>
      <w:r w:rsidR="005323EA" w:rsidRPr="003B5A58">
        <w:rPr>
          <w:rFonts w:asciiTheme="minorHAnsi" w:hAnsiTheme="minorHAnsi" w:cs="Calibri"/>
          <w:sz w:val="22"/>
          <w:szCs w:val="22"/>
        </w:rPr>
        <w:t xml:space="preserve"> (the “</w:t>
      </w:r>
      <w:r w:rsidR="005323EA" w:rsidRPr="003B5A58">
        <w:rPr>
          <w:rFonts w:asciiTheme="minorHAnsi" w:hAnsiTheme="minorHAnsi" w:cs="Calibri"/>
          <w:b/>
          <w:sz w:val="22"/>
          <w:szCs w:val="22"/>
        </w:rPr>
        <w:t>Replacement Vehicle</w:t>
      </w:r>
      <w:r w:rsidR="005323EA" w:rsidRPr="003B5A58">
        <w:rPr>
          <w:rFonts w:asciiTheme="minorHAnsi" w:hAnsiTheme="minorHAnsi" w:cs="Calibri"/>
          <w:sz w:val="22"/>
          <w:szCs w:val="22"/>
        </w:rPr>
        <w:t>”)</w:t>
      </w:r>
      <w:r w:rsidR="006C7744" w:rsidRPr="003B5A58">
        <w:rPr>
          <w:rFonts w:asciiTheme="minorHAnsi" w:hAnsiTheme="minorHAnsi" w:cs="Calibri"/>
          <w:sz w:val="22"/>
          <w:szCs w:val="22"/>
        </w:rPr>
        <w:t xml:space="preserve">.  In case the </w:t>
      </w:r>
      <w:r w:rsidR="005B23BE" w:rsidRPr="003B5A58">
        <w:rPr>
          <w:rFonts w:asciiTheme="minorHAnsi" w:hAnsiTheme="minorHAnsi" w:cs="Calibri"/>
          <w:sz w:val="22"/>
          <w:szCs w:val="22"/>
        </w:rPr>
        <w:t>Service Provider</w:t>
      </w:r>
      <w:r w:rsidR="006C7744" w:rsidRPr="003B5A58">
        <w:rPr>
          <w:rFonts w:asciiTheme="minorHAnsi" w:hAnsiTheme="minorHAnsi" w:cs="Calibri"/>
          <w:sz w:val="22"/>
          <w:szCs w:val="22"/>
        </w:rPr>
        <w:t xml:space="preserve"> fails to provide such </w:t>
      </w:r>
      <w:r w:rsidR="005323EA" w:rsidRPr="003B5A58">
        <w:rPr>
          <w:rFonts w:asciiTheme="minorHAnsi" w:hAnsiTheme="minorHAnsi" w:cs="Calibri"/>
          <w:sz w:val="22"/>
          <w:szCs w:val="22"/>
        </w:rPr>
        <w:t xml:space="preserve">Replacement Vehicle </w:t>
      </w:r>
      <w:r w:rsidR="006C7744" w:rsidRPr="003B5A58">
        <w:rPr>
          <w:rFonts w:asciiTheme="minorHAnsi" w:hAnsiTheme="minorHAnsi" w:cs="Calibri"/>
          <w:sz w:val="22"/>
          <w:szCs w:val="22"/>
        </w:rPr>
        <w:t>within 24</w:t>
      </w:r>
      <w:r w:rsidR="005323EA" w:rsidRPr="003B5A58">
        <w:rPr>
          <w:rFonts w:asciiTheme="minorHAnsi" w:hAnsiTheme="minorHAnsi" w:cs="Calibri"/>
          <w:sz w:val="22"/>
          <w:szCs w:val="22"/>
        </w:rPr>
        <w:t xml:space="preserve"> (</w:t>
      </w:r>
      <w:proofErr w:type="gramStart"/>
      <w:r w:rsidR="005323EA" w:rsidRPr="003B5A58">
        <w:rPr>
          <w:rFonts w:asciiTheme="minorHAnsi" w:hAnsiTheme="minorHAnsi" w:cs="Calibri"/>
          <w:sz w:val="22"/>
          <w:szCs w:val="22"/>
        </w:rPr>
        <w:t>twenty four</w:t>
      </w:r>
      <w:proofErr w:type="gramEnd"/>
      <w:r w:rsidR="005323EA" w:rsidRPr="003B5A58">
        <w:rPr>
          <w:rFonts w:asciiTheme="minorHAnsi" w:hAnsiTheme="minorHAnsi" w:cs="Calibri"/>
          <w:sz w:val="22"/>
          <w:szCs w:val="22"/>
        </w:rPr>
        <w:t>)</w:t>
      </w:r>
      <w:r w:rsidR="006C7744" w:rsidRPr="003B5A58">
        <w:rPr>
          <w:rFonts w:asciiTheme="minorHAnsi" w:hAnsiTheme="minorHAnsi" w:cs="Calibri"/>
          <w:sz w:val="22"/>
          <w:szCs w:val="22"/>
        </w:rPr>
        <w:t xml:space="preserve"> hours of required replacement, IOM reserves the option to either terminate or suspend the </w:t>
      </w:r>
      <w:r w:rsidR="000B3008" w:rsidRPr="003B5A58">
        <w:rPr>
          <w:rFonts w:asciiTheme="minorHAnsi" w:hAnsiTheme="minorHAnsi" w:cs="Calibri"/>
          <w:sz w:val="22"/>
          <w:szCs w:val="22"/>
        </w:rPr>
        <w:t>Agreement</w:t>
      </w:r>
      <w:r w:rsidR="006C7744" w:rsidRPr="003B5A58">
        <w:rPr>
          <w:rFonts w:asciiTheme="minorHAnsi" w:hAnsiTheme="minorHAnsi" w:cs="Calibri"/>
          <w:sz w:val="22"/>
          <w:szCs w:val="22"/>
        </w:rPr>
        <w:t xml:space="preserve"> until such time that the subject </w:t>
      </w:r>
      <w:r w:rsidR="005323EA" w:rsidRPr="003B5A58">
        <w:rPr>
          <w:rFonts w:asciiTheme="minorHAnsi" w:hAnsiTheme="minorHAnsi" w:cs="Calibri"/>
          <w:sz w:val="22"/>
          <w:szCs w:val="22"/>
        </w:rPr>
        <w:t xml:space="preserve">Vehicle </w:t>
      </w:r>
      <w:r w:rsidR="006C7744" w:rsidRPr="003B5A58">
        <w:rPr>
          <w:rFonts w:asciiTheme="minorHAnsi" w:hAnsiTheme="minorHAnsi" w:cs="Calibri"/>
          <w:sz w:val="22"/>
          <w:szCs w:val="22"/>
        </w:rPr>
        <w:t xml:space="preserve">or </w:t>
      </w:r>
      <w:r w:rsidR="005323EA" w:rsidRPr="003B5A58">
        <w:rPr>
          <w:rFonts w:asciiTheme="minorHAnsi" w:hAnsiTheme="minorHAnsi" w:cs="Calibri"/>
          <w:sz w:val="22"/>
          <w:szCs w:val="22"/>
        </w:rPr>
        <w:t xml:space="preserve">a Replacement Vehicle </w:t>
      </w:r>
      <w:r w:rsidR="006C7744" w:rsidRPr="003B5A58">
        <w:rPr>
          <w:rFonts w:asciiTheme="minorHAnsi" w:hAnsiTheme="minorHAnsi" w:cs="Calibri"/>
          <w:sz w:val="22"/>
          <w:szCs w:val="22"/>
        </w:rPr>
        <w:t xml:space="preserve">is made available to IOM by giving an immediate notice to the </w:t>
      </w:r>
      <w:r w:rsidR="005B23BE" w:rsidRPr="003B5A58">
        <w:rPr>
          <w:rFonts w:asciiTheme="minorHAnsi" w:hAnsiTheme="minorHAnsi" w:cs="Calibri"/>
          <w:sz w:val="22"/>
          <w:szCs w:val="22"/>
        </w:rPr>
        <w:t>Service Provider</w:t>
      </w:r>
      <w:r w:rsidR="006C7744" w:rsidRPr="003B5A58">
        <w:rPr>
          <w:rFonts w:asciiTheme="minorHAnsi" w:hAnsiTheme="minorHAnsi" w:cs="Calibri"/>
          <w:sz w:val="22"/>
          <w:szCs w:val="22"/>
        </w:rPr>
        <w:t xml:space="preserve">.  IOM shall not be responsible for any </w:t>
      </w:r>
      <w:r w:rsidR="005323EA" w:rsidRPr="003B5A58">
        <w:rPr>
          <w:rFonts w:asciiTheme="minorHAnsi" w:hAnsiTheme="minorHAnsi" w:cs="Calibri"/>
          <w:sz w:val="22"/>
          <w:szCs w:val="22"/>
        </w:rPr>
        <w:t xml:space="preserve">Service Fee </w:t>
      </w:r>
      <w:r w:rsidR="006C7744" w:rsidRPr="003B5A58">
        <w:rPr>
          <w:rFonts w:asciiTheme="minorHAnsi" w:hAnsiTheme="minorHAnsi" w:cs="Calibri"/>
          <w:sz w:val="22"/>
          <w:szCs w:val="22"/>
        </w:rPr>
        <w:t>durin</w:t>
      </w:r>
      <w:r w:rsidR="000429EC" w:rsidRPr="003B5A58">
        <w:rPr>
          <w:rFonts w:asciiTheme="minorHAnsi" w:hAnsiTheme="minorHAnsi" w:cs="Calibri"/>
          <w:sz w:val="22"/>
          <w:szCs w:val="22"/>
        </w:rPr>
        <w:t xml:space="preserve">g the </w:t>
      </w:r>
      <w:r w:rsidR="005323EA" w:rsidRPr="003B5A58">
        <w:rPr>
          <w:rFonts w:asciiTheme="minorHAnsi" w:hAnsiTheme="minorHAnsi" w:cs="Calibri"/>
          <w:sz w:val="22"/>
          <w:szCs w:val="22"/>
        </w:rPr>
        <w:t xml:space="preserve">suspension </w:t>
      </w:r>
      <w:r w:rsidR="000429EC" w:rsidRPr="003B5A58">
        <w:rPr>
          <w:rFonts w:asciiTheme="minorHAnsi" w:hAnsiTheme="minorHAnsi" w:cs="Calibri"/>
          <w:sz w:val="22"/>
          <w:szCs w:val="22"/>
        </w:rPr>
        <w:t>period;</w:t>
      </w:r>
      <w:r w:rsidR="006C7744" w:rsidRPr="003B5A58">
        <w:rPr>
          <w:rFonts w:asciiTheme="minorHAnsi" w:hAnsiTheme="minorHAnsi" w:cs="Calibri"/>
          <w:sz w:val="22"/>
          <w:szCs w:val="22"/>
        </w:rPr>
        <w:t xml:space="preserve"> </w:t>
      </w:r>
    </w:p>
    <w:p w14:paraId="16D1F412"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0F8D05D2" w14:textId="77777777" w:rsidR="006C7744" w:rsidRPr="003B5A58"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D812AA" w:rsidRPr="003B5A58">
        <w:rPr>
          <w:rFonts w:asciiTheme="minorHAnsi" w:hAnsiTheme="minorHAnsi" w:cs="Calibri"/>
          <w:sz w:val="22"/>
          <w:szCs w:val="22"/>
        </w:rPr>
        <w:t>.10</w:t>
      </w:r>
      <w:r w:rsidR="00D812AA" w:rsidRPr="003B5A58">
        <w:rPr>
          <w:rFonts w:asciiTheme="minorHAnsi" w:hAnsiTheme="minorHAnsi" w:cs="Calibri"/>
          <w:sz w:val="22"/>
          <w:szCs w:val="22"/>
        </w:rPr>
        <w:tab/>
      </w:r>
      <w:r w:rsidR="000B3008" w:rsidRPr="003B5A58">
        <w:rPr>
          <w:rFonts w:asciiTheme="minorHAnsi" w:hAnsiTheme="minorHAnsi" w:cs="Calibri"/>
          <w:sz w:val="22"/>
          <w:szCs w:val="22"/>
        </w:rPr>
        <w:t>N</w:t>
      </w:r>
      <w:r w:rsidR="006C7744" w:rsidRPr="003B5A58">
        <w:rPr>
          <w:rFonts w:asciiTheme="minorHAnsi" w:hAnsiTheme="minorHAnsi" w:cs="Calibri"/>
          <w:sz w:val="22"/>
          <w:szCs w:val="22"/>
        </w:rPr>
        <w:t>o arms or prohibited or dangerous items shall be carried/transported on-board the IOM</w:t>
      </w:r>
      <w:r w:rsidR="005323EA" w:rsidRPr="003B5A58">
        <w:rPr>
          <w:rFonts w:asciiTheme="minorHAnsi" w:hAnsiTheme="minorHAnsi" w:cs="Calibri"/>
          <w:sz w:val="22"/>
          <w:szCs w:val="22"/>
        </w:rPr>
        <w:t>-</w:t>
      </w:r>
      <w:r w:rsidR="006C7744" w:rsidRPr="003B5A58">
        <w:rPr>
          <w:rFonts w:asciiTheme="minorHAnsi" w:hAnsiTheme="minorHAnsi" w:cs="Calibri"/>
          <w:sz w:val="22"/>
          <w:szCs w:val="22"/>
        </w:rPr>
        <w:t>contracted vehicles</w:t>
      </w:r>
      <w:r w:rsidR="005B23BE" w:rsidRPr="003B5A58">
        <w:rPr>
          <w:rFonts w:asciiTheme="minorHAnsi" w:hAnsiTheme="minorHAnsi" w:cs="Calibri"/>
          <w:sz w:val="22"/>
          <w:szCs w:val="22"/>
        </w:rPr>
        <w:t>;</w:t>
      </w:r>
    </w:p>
    <w:p w14:paraId="3025145E"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198B3424" w14:textId="7BDE3FA6" w:rsidR="00A46C77" w:rsidRDefault="00CF3041" w:rsidP="00000929">
      <w:pPr>
        <w:tabs>
          <w:tab w:val="left" w:pos="720"/>
        </w:tabs>
        <w:spacing w:line="23" w:lineRule="atLeast"/>
        <w:ind w:left="720" w:hanging="720"/>
        <w:jc w:val="both"/>
        <w:rPr>
          <w:rFonts w:asciiTheme="minorHAnsi" w:hAnsiTheme="minorHAnsi" w:cs="Calibri"/>
          <w:sz w:val="22"/>
          <w:szCs w:val="22"/>
        </w:rPr>
      </w:pPr>
      <w:r w:rsidRPr="003B5A58">
        <w:rPr>
          <w:rFonts w:asciiTheme="minorHAnsi" w:hAnsiTheme="minorHAnsi" w:cs="Calibri"/>
          <w:sz w:val="22"/>
          <w:szCs w:val="22"/>
        </w:rPr>
        <w:t>4</w:t>
      </w:r>
      <w:r w:rsidR="005B23BE" w:rsidRPr="003B5A58">
        <w:rPr>
          <w:rFonts w:asciiTheme="minorHAnsi" w:hAnsiTheme="minorHAnsi" w:cs="Calibri"/>
          <w:sz w:val="22"/>
          <w:szCs w:val="22"/>
        </w:rPr>
        <w:t>.11</w:t>
      </w:r>
      <w:r w:rsidR="005B23BE" w:rsidRPr="003B5A58">
        <w:rPr>
          <w:rFonts w:asciiTheme="minorHAnsi" w:hAnsiTheme="minorHAnsi" w:cs="Calibri"/>
          <w:sz w:val="22"/>
          <w:szCs w:val="22"/>
        </w:rPr>
        <w:tab/>
        <w:t xml:space="preserve">The </w:t>
      </w:r>
      <w:r w:rsidR="005323EA" w:rsidRPr="003B5A58">
        <w:rPr>
          <w:rFonts w:asciiTheme="minorHAnsi" w:hAnsiTheme="minorHAnsi" w:cs="Calibri"/>
          <w:sz w:val="22"/>
          <w:szCs w:val="22"/>
        </w:rPr>
        <w:t>V</w:t>
      </w:r>
      <w:r w:rsidR="005B23BE" w:rsidRPr="003B5A58">
        <w:rPr>
          <w:rFonts w:asciiTheme="minorHAnsi" w:hAnsiTheme="minorHAnsi" w:cs="Calibri"/>
          <w:sz w:val="22"/>
          <w:szCs w:val="22"/>
        </w:rPr>
        <w:t>ehicles are officially authorized to transport humanitarian aid.</w:t>
      </w:r>
    </w:p>
    <w:p w14:paraId="0C5C0254" w14:textId="77777777" w:rsidR="00157FD7" w:rsidRPr="003B5A58" w:rsidRDefault="00157FD7" w:rsidP="00000929">
      <w:pPr>
        <w:tabs>
          <w:tab w:val="left" w:pos="720"/>
        </w:tabs>
        <w:spacing w:line="23" w:lineRule="atLeast"/>
        <w:ind w:left="720" w:hanging="720"/>
        <w:jc w:val="both"/>
        <w:rPr>
          <w:rFonts w:asciiTheme="minorHAnsi" w:hAnsiTheme="minorHAnsi" w:cs="Calibri"/>
          <w:sz w:val="22"/>
          <w:szCs w:val="22"/>
        </w:rPr>
      </w:pPr>
    </w:p>
    <w:p w14:paraId="40D1FB4D" w14:textId="77777777" w:rsidR="006C7744" w:rsidRPr="003B5A58" w:rsidRDefault="00CF3041" w:rsidP="00000929">
      <w:pPr>
        <w:pStyle w:val="BodyText"/>
        <w:tabs>
          <w:tab w:val="left" w:pos="720"/>
        </w:tabs>
        <w:spacing w:line="23" w:lineRule="atLeast"/>
        <w:ind w:left="720" w:hanging="720"/>
        <w:jc w:val="both"/>
        <w:rPr>
          <w:rFonts w:asciiTheme="minorHAnsi" w:hAnsiTheme="minorHAnsi" w:cs="Calibri"/>
          <w:szCs w:val="22"/>
          <w:lang w:val="en-US"/>
        </w:rPr>
      </w:pPr>
      <w:r w:rsidRPr="003B5A58">
        <w:rPr>
          <w:rFonts w:asciiTheme="minorHAnsi" w:hAnsiTheme="minorHAnsi" w:cs="Calibri"/>
          <w:szCs w:val="22"/>
          <w:lang w:val="en-US"/>
        </w:rPr>
        <w:t>4</w:t>
      </w:r>
      <w:r w:rsidR="005B23BE" w:rsidRPr="003B5A58">
        <w:rPr>
          <w:rFonts w:asciiTheme="minorHAnsi" w:hAnsiTheme="minorHAnsi" w:cs="Calibri"/>
          <w:szCs w:val="22"/>
          <w:lang w:val="en-US"/>
        </w:rPr>
        <w:t>.12</w:t>
      </w:r>
      <w:r w:rsidR="005B23BE" w:rsidRPr="003B5A58">
        <w:rPr>
          <w:rFonts w:asciiTheme="minorHAnsi" w:hAnsiTheme="minorHAnsi" w:cs="Calibri"/>
          <w:szCs w:val="22"/>
          <w:lang w:val="en-US"/>
        </w:rPr>
        <w:tab/>
        <w:t>The Service Provider further warrants that:</w:t>
      </w:r>
    </w:p>
    <w:p w14:paraId="404639FD" w14:textId="77777777" w:rsidR="00535713" w:rsidRPr="003B5A58" w:rsidRDefault="00535713"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It is a company financially sound and duly licensed, with adequate human resources, equipment, competence, expertise and skills necessary to provide fully and satisfactorily, within the stipulated completion period, all Services in accordance with this </w:t>
      </w:r>
      <w:proofErr w:type="gramStart"/>
      <w:r w:rsidR="00EE4F27" w:rsidRPr="003B5A58">
        <w:rPr>
          <w:rFonts w:asciiTheme="minorHAnsi" w:hAnsiTheme="minorHAnsi" w:cs="Calibri"/>
          <w:szCs w:val="22"/>
          <w:lang w:val="en-GB"/>
        </w:rPr>
        <w:t>Agreement</w:t>
      </w:r>
      <w:r w:rsidRPr="003B5A58">
        <w:rPr>
          <w:rFonts w:asciiTheme="minorHAnsi" w:hAnsiTheme="minorHAnsi" w:cs="Calibri"/>
          <w:szCs w:val="22"/>
          <w:lang w:val="en-GB"/>
        </w:rPr>
        <w:t>;</w:t>
      </w:r>
      <w:proofErr w:type="gramEnd"/>
    </w:p>
    <w:p w14:paraId="612B680A" w14:textId="77777777" w:rsidR="0016636E" w:rsidRPr="003B5A58" w:rsidRDefault="0016636E"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It shall comply with all applicable laws, ordinances, rules and regulation</w:t>
      </w:r>
      <w:r w:rsidR="00AD12D7" w:rsidRPr="003B5A58">
        <w:rPr>
          <w:rFonts w:asciiTheme="minorHAnsi" w:hAnsiTheme="minorHAnsi" w:cs="Calibri"/>
          <w:szCs w:val="22"/>
          <w:lang w:val="en-GB"/>
        </w:rPr>
        <w:t>s</w:t>
      </w:r>
      <w:r w:rsidRPr="003B5A58">
        <w:rPr>
          <w:rFonts w:asciiTheme="minorHAnsi" w:hAnsiTheme="minorHAnsi" w:cs="Calibri"/>
          <w:szCs w:val="22"/>
          <w:lang w:val="en-GB"/>
        </w:rPr>
        <w:t xml:space="preserve"> when performing its obligations under this </w:t>
      </w:r>
      <w:proofErr w:type="gramStart"/>
      <w:r w:rsidR="00EE4F27" w:rsidRPr="003B5A58">
        <w:rPr>
          <w:rFonts w:asciiTheme="minorHAnsi" w:hAnsiTheme="minorHAnsi" w:cs="Calibri"/>
          <w:szCs w:val="22"/>
          <w:lang w:val="en-GB"/>
        </w:rPr>
        <w:t>Agreement</w:t>
      </w:r>
      <w:r w:rsidR="00A46C77" w:rsidRPr="003B5A58">
        <w:rPr>
          <w:rFonts w:asciiTheme="minorHAnsi" w:hAnsiTheme="minorHAnsi" w:cs="Calibri"/>
          <w:szCs w:val="22"/>
          <w:lang w:val="en-GB"/>
        </w:rPr>
        <w:t>;</w:t>
      </w:r>
      <w:proofErr w:type="gramEnd"/>
    </w:p>
    <w:p w14:paraId="59432C43" w14:textId="77777777" w:rsidR="00535713" w:rsidRPr="003B5A58" w:rsidRDefault="00535713"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In all circumstances it shall act in the best interests of </w:t>
      </w:r>
      <w:proofErr w:type="gramStart"/>
      <w:r w:rsidRPr="003B5A58">
        <w:rPr>
          <w:rFonts w:asciiTheme="minorHAnsi" w:hAnsiTheme="minorHAnsi" w:cs="Calibri"/>
          <w:szCs w:val="22"/>
          <w:lang w:val="en-GB"/>
        </w:rPr>
        <w:t>IOM;</w:t>
      </w:r>
      <w:proofErr w:type="gramEnd"/>
      <w:r w:rsidRPr="003B5A58">
        <w:rPr>
          <w:rFonts w:asciiTheme="minorHAnsi" w:hAnsiTheme="minorHAnsi" w:cs="Calibri"/>
          <w:szCs w:val="22"/>
          <w:lang w:val="en-GB"/>
        </w:rPr>
        <w:t xml:space="preserve"> </w:t>
      </w:r>
    </w:p>
    <w:p w14:paraId="0105DE03" w14:textId="77777777" w:rsidR="00535713" w:rsidRPr="003B5A58" w:rsidRDefault="00535713"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No official of IOM or any third party has received</w:t>
      </w:r>
      <w:r w:rsidR="005323EA" w:rsidRPr="003B5A58">
        <w:rPr>
          <w:rFonts w:asciiTheme="minorHAnsi" w:hAnsiTheme="minorHAnsi" w:cs="Calibri"/>
          <w:szCs w:val="22"/>
          <w:lang w:val="en-GB"/>
        </w:rPr>
        <w:t xml:space="preserve"> or will receive from,</w:t>
      </w:r>
      <w:r w:rsidRPr="003B5A58">
        <w:rPr>
          <w:rFonts w:asciiTheme="minorHAnsi" w:hAnsiTheme="minorHAnsi" w:cs="Calibri"/>
          <w:szCs w:val="22"/>
          <w:lang w:val="en-GB"/>
        </w:rPr>
        <w:t xml:space="preserve"> or will be offered by the Service Provider any direct or indirect benefit arising from the </w:t>
      </w:r>
      <w:r w:rsidR="00EE4F27" w:rsidRPr="003B5A58">
        <w:rPr>
          <w:rFonts w:asciiTheme="minorHAnsi" w:hAnsiTheme="minorHAnsi" w:cs="Calibri"/>
          <w:szCs w:val="22"/>
          <w:lang w:val="en-GB"/>
        </w:rPr>
        <w:t>Agreement</w:t>
      </w:r>
      <w:r w:rsidRPr="003B5A58">
        <w:rPr>
          <w:rFonts w:asciiTheme="minorHAnsi" w:hAnsiTheme="minorHAnsi" w:cs="Calibri"/>
          <w:szCs w:val="22"/>
          <w:lang w:val="en-GB"/>
        </w:rPr>
        <w:t xml:space="preserve"> or award </w:t>
      </w:r>
      <w:proofErr w:type="gramStart"/>
      <w:r w:rsidRPr="003B5A58">
        <w:rPr>
          <w:rFonts w:asciiTheme="minorHAnsi" w:hAnsiTheme="minorHAnsi" w:cs="Calibri"/>
          <w:szCs w:val="22"/>
          <w:lang w:val="en-GB"/>
        </w:rPr>
        <w:t>thereof;</w:t>
      </w:r>
      <w:proofErr w:type="gramEnd"/>
    </w:p>
    <w:p w14:paraId="5922BA22" w14:textId="77777777" w:rsidR="00535713" w:rsidRPr="003B5A58" w:rsidRDefault="00535713"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It has not misrepresented or concealed any material facts in the </w:t>
      </w:r>
      <w:r w:rsidR="005323EA" w:rsidRPr="003B5A58">
        <w:rPr>
          <w:rFonts w:asciiTheme="minorHAnsi" w:hAnsiTheme="minorHAnsi" w:cs="Calibri"/>
          <w:szCs w:val="22"/>
          <w:lang w:val="en-GB"/>
        </w:rPr>
        <w:t xml:space="preserve">procurement </w:t>
      </w:r>
      <w:r w:rsidRPr="003B5A58">
        <w:rPr>
          <w:rFonts w:asciiTheme="minorHAnsi" w:hAnsiTheme="minorHAnsi" w:cs="Calibri"/>
          <w:szCs w:val="22"/>
          <w:lang w:val="en-GB"/>
        </w:rPr>
        <w:t xml:space="preserve">of this </w:t>
      </w:r>
      <w:proofErr w:type="gramStart"/>
      <w:r w:rsidR="00EE4F27" w:rsidRPr="003B5A58">
        <w:rPr>
          <w:rFonts w:asciiTheme="minorHAnsi" w:hAnsiTheme="minorHAnsi" w:cs="Calibri"/>
          <w:szCs w:val="22"/>
          <w:lang w:val="en-GB"/>
        </w:rPr>
        <w:t>Agreement</w:t>
      </w:r>
      <w:r w:rsidRPr="003B5A58">
        <w:rPr>
          <w:rFonts w:asciiTheme="minorHAnsi" w:hAnsiTheme="minorHAnsi" w:cs="Calibri"/>
          <w:szCs w:val="22"/>
          <w:lang w:val="en-GB"/>
        </w:rPr>
        <w:t>;</w:t>
      </w:r>
      <w:proofErr w:type="gramEnd"/>
    </w:p>
    <w:p w14:paraId="244B882A" w14:textId="77777777" w:rsidR="00BC2BA8" w:rsidRPr="003B5A58" w:rsidRDefault="00535713"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The Service Provider, its staff or shareholders have not previously been declared by IOM ineligible to be awarded </w:t>
      </w:r>
      <w:r w:rsidR="00EE4F27" w:rsidRPr="003B5A58">
        <w:rPr>
          <w:rFonts w:asciiTheme="minorHAnsi" w:hAnsiTheme="minorHAnsi" w:cs="Calibri"/>
          <w:szCs w:val="22"/>
          <w:lang w:val="en-GB"/>
        </w:rPr>
        <w:t>agreement</w:t>
      </w:r>
      <w:r w:rsidRPr="003B5A58">
        <w:rPr>
          <w:rFonts w:asciiTheme="minorHAnsi" w:hAnsiTheme="minorHAnsi" w:cs="Calibri"/>
          <w:szCs w:val="22"/>
          <w:lang w:val="en-GB"/>
        </w:rPr>
        <w:t xml:space="preserve">s by </w:t>
      </w:r>
      <w:proofErr w:type="gramStart"/>
      <w:r w:rsidRPr="003B5A58">
        <w:rPr>
          <w:rFonts w:asciiTheme="minorHAnsi" w:hAnsiTheme="minorHAnsi" w:cs="Calibri"/>
          <w:szCs w:val="22"/>
          <w:lang w:val="en-GB"/>
        </w:rPr>
        <w:t>IOM;</w:t>
      </w:r>
      <w:proofErr w:type="gramEnd"/>
    </w:p>
    <w:p w14:paraId="00B38216" w14:textId="77777777" w:rsidR="006552E1" w:rsidRPr="003B5A58" w:rsidRDefault="00BC2BA8"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It has or shall take out </w:t>
      </w:r>
      <w:r w:rsidR="00747E83" w:rsidRPr="003B5A58">
        <w:rPr>
          <w:rFonts w:asciiTheme="minorHAnsi" w:hAnsiTheme="minorHAnsi" w:cs="Calibri"/>
          <w:szCs w:val="22"/>
          <w:lang w:val="en-GB"/>
        </w:rPr>
        <w:t>relevant</w:t>
      </w:r>
      <w:r w:rsidRPr="003B5A58">
        <w:rPr>
          <w:rFonts w:asciiTheme="minorHAnsi" w:hAnsiTheme="minorHAnsi" w:cs="Calibri"/>
          <w:szCs w:val="22"/>
          <w:lang w:val="en-GB"/>
        </w:rPr>
        <w:t xml:space="preserve"> insurance coverage</w:t>
      </w:r>
      <w:r w:rsidR="00DD473F" w:rsidRPr="003B5A58">
        <w:rPr>
          <w:rFonts w:asciiTheme="minorHAnsi" w:hAnsiTheme="minorHAnsi" w:cs="Calibri"/>
          <w:szCs w:val="22"/>
          <w:lang w:val="en-GB"/>
        </w:rPr>
        <w:t xml:space="preserve"> for the period the </w:t>
      </w:r>
      <w:r w:rsidRPr="003B5A58">
        <w:rPr>
          <w:rFonts w:asciiTheme="minorHAnsi" w:hAnsiTheme="minorHAnsi" w:cs="Calibri"/>
          <w:szCs w:val="22"/>
          <w:lang w:val="en-GB"/>
        </w:rPr>
        <w:t>Services</w:t>
      </w:r>
      <w:r w:rsidR="00DD473F" w:rsidRPr="003B5A58">
        <w:rPr>
          <w:rFonts w:asciiTheme="minorHAnsi" w:hAnsiTheme="minorHAnsi" w:cs="Calibri"/>
          <w:szCs w:val="22"/>
          <w:lang w:val="en-GB"/>
        </w:rPr>
        <w:t xml:space="preserve"> are provided under this </w:t>
      </w:r>
      <w:proofErr w:type="gramStart"/>
      <w:r w:rsidR="00EE4F27" w:rsidRPr="003B5A58">
        <w:rPr>
          <w:rFonts w:asciiTheme="minorHAnsi" w:hAnsiTheme="minorHAnsi" w:cs="Calibri"/>
          <w:szCs w:val="22"/>
          <w:lang w:val="en-GB"/>
        </w:rPr>
        <w:t>Agreement</w:t>
      </w:r>
      <w:r w:rsidR="006552E1" w:rsidRPr="003B5A58">
        <w:rPr>
          <w:rFonts w:asciiTheme="minorHAnsi" w:hAnsiTheme="minorHAnsi" w:cs="Calibri"/>
          <w:szCs w:val="22"/>
          <w:lang w:val="en-GB"/>
        </w:rPr>
        <w:t>;</w:t>
      </w:r>
      <w:proofErr w:type="gramEnd"/>
    </w:p>
    <w:p w14:paraId="01923CC5" w14:textId="77777777" w:rsidR="00803B06" w:rsidRPr="003B5A58" w:rsidRDefault="00803B06" w:rsidP="00000929">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bookmarkStart w:id="14" w:name="_Hlk519684478"/>
      <w:r w:rsidRPr="003B5A58">
        <w:rPr>
          <w:rFonts w:asciiTheme="minorHAnsi" w:hAnsiTheme="minorHAnsi" w:cs="Calibri"/>
          <w:szCs w:val="22"/>
          <w:lang w:val="en-GB"/>
        </w:rPr>
        <w:t xml:space="preserve">The Price specified in this Agreement shall constitute the sole remuneration in connection with this Agreement. The Service Provider shall not </w:t>
      </w:r>
      <w:proofErr w:type="gramStart"/>
      <w:r w:rsidRPr="003B5A58">
        <w:rPr>
          <w:rFonts w:asciiTheme="minorHAnsi" w:hAnsiTheme="minorHAnsi" w:cs="Calibri"/>
          <w:szCs w:val="22"/>
          <w:lang w:val="en-GB"/>
        </w:rPr>
        <w:t>accept</w:t>
      </w:r>
      <w:proofErr w:type="gramEnd"/>
      <w:r w:rsidRPr="003B5A58">
        <w:rPr>
          <w:rFonts w:asciiTheme="minorHAnsi" w:hAnsiTheme="minorHAnsi" w:cs="Calibri"/>
          <w:szCs w:val="22"/>
          <w:lang w:val="en-GB"/>
        </w:rPr>
        <w:t xml:space="preserve">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01A560D8" w14:textId="77777777" w:rsidR="00FA11AC" w:rsidRDefault="00803B06" w:rsidP="00FA11AC">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It shall respect the legal status, </w:t>
      </w:r>
      <w:proofErr w:type="gramStart"/>
      <w:r w:rsidRPr="003B5A58">
        <w:rPr>
          <w:rFonts w:asciiTheme="minorHAnsi" w:hAnsiTheme="minorHAnsi" w:cs="Calibri"/>
          <w:szCs w:val="22"/>
          <w:lang w:val="en-GB"/>
        </w:rPr>
        <w:t>privileges</w:t>
      </w:r>
      <w:proofErr w:type="gramEnd"/>
      <w:r w:rsidRPr="003B5A58">
        <w:rPr>
          <w:rFonts w:asciiTheme="minorHAnsi" w:hAnsiTheme="minorHAnsi" w:cs="Calibri"/>
          <w:szCs w:val="22"/>
          <w:lang w:val="en-GB"/>
        </w:rPr>
        <w:t xml:space="preserve"> and immunities of IOM as an intergovernmental organization, such as inviolability of documents and archive wherever it is located, exemption from taxation, immunity from legal process or national jurisdiction. </w:t>
      </w:r>
      <w:proofErr w:type="gramStart"/>
      <w:r w:rsidRPr="003B5A58">
        <w:rPr>
          <w:rFonts w:asciiTheme="minorHAnsi" w:hAnsiTheme="minorHAnsi" w:cs="Calibri"/>
          <w:szCs w:val="22"/>
          <w:lang w:val="en-GB"/>
        </w:rPr>
        <w:t>In the event that</w:t>
      </w:r>
      <w:proofErr w:type="gramEnd"/>
      <w:r w:rsidRPr="003B5A58">
        <w:rPr>
          <w:rFonts w:asciiTheme="minorHAnsi" w:hAnsiTheme="minorHAnsi" w:cs="Calibri"/>
          <w:szCs w:val="22"/>
          <w:lang w:val="en-GB"/>
        </w:rPr>
        <w:t xml:space="preserve"> the Service Provider becomes aware of any situation were IOM’s legal status, privileges or immunities are not fully respected, it shall immediately inform IOM.  </w:t>
      </w:r>
      <w:bookmarkStart w:id="15" w:name="_Hlk67091512"/>
    </w:p>
    <w:p w14:paraId="40563EB8" w14:textId="15809A1F" w:rsidR="00FA11AC" w:rsidRPr="00FA11AC" w:rsidRDefault="00FA11AC" w:rsidP="00FA11AC">
      <w:pPr>
        <w:pStyle w:val="BodyText"/>
        <w:numPr>
          <w:ilvl w:val="0"/>
          <w:numId w:val="4"/>
        </w:numPr>
        <w:tabs>
          <w:tab w:val="clear" w:pos="720"/>
          <w:tab w:val="num" w:pos="1440"/>
        </w:tabs>
        <w:spacing w:line="23" w:lineRule="atLeast"/>
        <w:ind w:left="1440" w:hanging="720"/>
        <w:jc w:val="both"/>
        <w:rPr>
          <w:rFonts w:asciiTheme="minorHAnsi" w:hAnsiTheme="minorHAnsi" w:cs="Calibri"/>
          <w:szCs w:val="22"/>
          <w:lang w:val="en-GB"/>
        </w:rPr>
      </w:pPr>
      <w:bookmarkStart w:id="16" w:name="_Hlk67436906"/>
      <w:r w:rsidRPr="00FA11AC">
        <w:rPr>
          <w:rFonts w:asciiTheme="minorHAnsi" w:hAnsiTheme="minorHAnsi" w:cstheme="minorHAnsi"/>
          <w:szCs w:val="22"/>
          <w:lang w:val="en-GB"/>
        </w:rPr>
        <w:lastRenderedPageBreak/>
        <w:t>It is not included</w:t>
      </w:r>
      <w:r w:rsidRPr="005C3F48">
        <w:rPr>
          <w:rFonts w:asciiTheme="minorHAnsi" w:hAnsiTheme="minorHAnsi" w:cstheme="minorHAnsi"/>
          <w:szCs w:val="22"/>
          <w:lang w:val="en-PH"/>
        </w:rPr>
        <w:t xml:space="preserve"> in </w:t>
      </w:r>
      <w:r w:rsidRPr="00FA11AC">
        <w:rPr>
          <w:rFonts w:asciiTheme="minorHAnsi" w:eastAsia="Calibri" w:hAnsiTheme="minorHAnsi" w:cstheme="minorHAnsi"/>
          <w:color w:val="000000" w:themeColor="text1"/>
          <w:szCs w:val="22"/>
          <w:lang w:val="en-GB"/>
        </w:rPr>
        <w:t>the most recent Consolidated United Nations Security Council Sanctions List</w:t>
      </w:r>
      <w:r w:rsidRPr="00FA11AC">
        <w:rPr>
          <w:rFonts w:asciiTheme="minorHAnsi" w:hAnsiTheme="minorHAnsi" w:cstheme="minorHAnsi"/>
          <w:szCs w:val="22"/>
          <w:lang w:val="en-GB"/>
        </w:rPr>
        <w:t xml:space="preserve"> nor is it the subject of any sanctions or other temporary suspension. The Service Provider will disclose to IOM if it becomes subject to any sanction or temporary suspension during the term of this Agreement. </w:t>
      </w:r>
    </w:p>
    <w:bookmarkEnd w:id="15"/>
    <w:bookmarkEnd w:id="16"/>
    <w:p w14:paraId="32B382C8" w14:textId="0F224486" w:rsidR="00803B06" w:rsidRPr="003B5A58" w:rsidRDefault="00803B06" w:rsidP="00000929">
      <w:pPr>
        <w:pStyle w:val="BodyText"/>
        <w:numPr>
          <w:ilvl w:val="0"/>
          <w:numId w:val="4"/>
        </w:numPr>
        <w:tabs>
          <w:tab w:val="num" w:pos="1440"/>
        </w:tabs>
        <w:spacing w:line="23" w:lineRule="atLeast"/>
        <w:ind w:left="1440" w:hanging="720"/>
        <w:jc w:val="both"/>
        <w:rPr>
          <w:rFonts w:asciiTheme="minorHAnsi" w:hAnsiTheme="minorHAnsi" w:cs="Calibri"/>
          <w:szCs w:val="22"/>
          <w:lang w:val="en-GB"/>
        </w:rPr>
      </w:pPr>
      <w:r w:rsidRPr="003B5A58">
        <w:rPr>
          <w:rFonts w:asciiTheme="minorHAnsi" w:hAnsiTheme="minorHAnsi" w:cs="Calibri"/>
          <w:szCs w:val="22"/>
          <w:lang w:val="en-GB"/>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17" w:name="_Hlk187045"/>
      <w:bookmarkStart w:id="18" w:name="_Hlk186174"/>
      <w:r w:rsidR="009D01A2" w:rsidRPr="003B5A58">
        <w:rPr>
          <w:rFonts w:asciiTheme="minorHAnsi" w:hAnsiTheme="minorHAnsi"/>
          <w:color w:val="000000"/>
          <w:szCs w:val="22"/>
          <w:lang w:val="en-US" w:eastAsia="ar-SA"/>
        </w:rPr>
        <w:t>The Service Provider shall ensure that this requirement is included in all subcontracts</w:t>
      </w:r>
      <w:bookmarkEnd w:id="17"/>
      <w:r w:rsidR="009D01A2" w:rsidRPr="003B5A58">
        <w:rPr>
          <w:rFonts w:asciiTheme="minorHAnsi" w:hAnsiTheme="minorHAnsi"/>
          <w:color w:val="000000"/>
          <w:szCs w:val="22"/>
          <w:lang w:val="en-US" w:eastAsia="ar-SA"/>
        </w:rPr>
        <w:t>.</w:t>
      </w:r>
      <w:bookmarkEnd w:id="18"/>
    </w:p>
    <w:p w14:paraId="2BAD090D" w14:textId="77777777" w:rsidR="00157FD7" w:rsidRPr="003B5A58" w:rsidRDefault="00157FD7" w:rsidP="003B5A58">
      <w:pPr>
        <w:pStyle w:val="BodyText"/>
        <w:spacing w:line="23" w:lineRule="atLeast"/>
        <w:ind w:left="567" w:hanging="567"/>
        <w:jc w:val="both"/>
        <w:rPr>
          <w:rFonts w:asciiTheme="minorHAnsi" w:hAnsiTheme="minorHAnsi" w:cs="Calibri"/>
          <w:szCs w:val="22"/>
          <w:lang w:val="en-GB"/>
        </w:rPr>
      </w:pPr>
    </w:p>
    <w:p w14:paraId="2840FBC2" w14:textId="77777777" w:rsidR="00803B06" w:rsidRPr="003B5A58" w:rsidRDefault="00803B06" w:rsidP="00FA11AC">
      <w:pPr>
        <w:numPr>
          <w:ilvl w:val="1"/>
          <w:numId w:val="6"/>
        </w:numPr>
        <w:tabs>
          <w:tab w:val="left" w:pos="720"/>
        </w:tabs>
        <w:spacing w:line="23" w:lineRule="atLeast"/>
        <w:ind w:left="720" w:hanging="720"/>
        <w:jc w:val="both"/>
        <w:rPr>
          <w:rFonts w:asciiTheme="minorHAnsi" w:eastAsia="Calibri" w:hAnsiTheme="minorHAnsi" w:cs="Calibri"/>
          <w:sz w:val="22"/>
          <w:szCs w:val="22"/>
          <w:lang w:val="en-GB"/>
        </w:rPr>
      </w:pPr>
      <w:r w:rsidRPr="003B5A58">
        <w:rPr>
          <w:rFonts w:asciiTheme="minorHAnsi" w:eastAsia="Calibri" w:hAnsiTheme="minorHAnsi" w:cs="Calibri"/>
          <w:sz w:val="22"/>
          <w:szCs w:val="22"/>
          <w:lang w:val="en-GB"/>
        </w:rPr>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0B4848C2" w14:textId="77777777" w:rsidR="00803B06" w:rsidRPr="003B5A58" w:rsidRDefault="00803B06" w:rsidP="00446FDB">
      <w:pPr>
        <w:pStyle w:val="MatrixLevel02-3"/>
        <w:numPr>
          <w:ilvl w:val="0"/>
          <w:numId w:val="24"/>
        </w:numPr>
        <w:spacing w:after="0" w:line="23" w:lineRule="atLeast"/>
        <w:ind w:left="1440" w:hanging="720"/>
        <w:rPr>
          <w:rFonts w:asciiTheme="minorHAnsi" w:hAnsiTheme="minorHAnsi"/>
          <w:lang w:val="en-GB"/>
        </w:rPr>
      </w:pPr>
      <w:r w:rsidRPr="003B5A58">
        <w:rPr>
          <w:rFonts w:asciiTheme="minorHAnsi" w:hAnsiTheme="minorHAnsi"/>
        </w:rPr>
        <w:t xml:space="preserve">a </w:t>
      </w:r>
      <w:r w:rsidRPr="003B5A58">
        <w:rPr>
          <w:rFonts w:asciiTheme="minorHAnsi" w:hAnsiTheme="minorHAnsi"/>
          <w:lang w:val="en-GB"/>
        </w:rPr>
        <w:t xml:space="preserve">corrupt practice, defined as the offering, giving, receiving or soliciting, directly or indirectly, of anything of value to influence the action of IOM in the procurement process or in contract </w:t>
      </w:r>
      <w:proofErr w:type="gramStart"/>
      <w:r w:rsidRPr="003B5A58">
        <w:rPr>
          <w:rFonts w:asciiTheme="minorHAnsi" w:hAnsiTheme="minorHAnsi"/>
          <w:lang w:val="en-GB"/>
        </w:rPr>
        <w:t>execution;</w:t>
      </w:r>
      <w:proofErr w:type="gramEnd"/>
      <w:r w:rsidRPr="003B5A58">
        <w:rPr>
          <w:rFonts w:asciiTheme="minorHAnsi" w:hAnsiTheme="minorHAnsi"/>
          <w:lang w:val="en-GB"/>
        </w:rPr>
        <w:t xml:space="preserve"> </w:t>
      </w:r>
    </w:p>
    <w:p w14:paraId="6F1BE868" w14:textId="77777777" w:rsidR="00803B06" w:rsidRPr="003B5A58" w:rsidRDefault="00803B06" w:rsidP="00446FDB">
      <w:pPr>
        <w:pStyle w:val="MatrixLevel02-3"/>
        <w:numPr>
          <w:ilvl w:val="0"/>
          <w:numId w:val="24"/>
        </w:numPr>
        <w:spacing w:after="0" w:line="23" w:lineRule="atLeast"/>
        <w:ind w:left="1440" w:hanging="720"/>
        <w:rPr>
          <w:rFonts w:asciiTheme="minorHAnsi" w:hAnsiTheme="minorHAnsi"/>
          <w:lang w:val="en-GB"/>
        </w:rPr>
      </w:pPr>
      <w:r w:rsidRPr="003B5A58">
        <w:rPr>
          <w:rFonts w:asciiTheme="minorHAnsi" w:hAnsiTheme="minorHAnsi"/>
          <w:lang w:val="en-GB"/>
        </w:rPr>
        <w:t>a fraudulent practice, defined as any act or omission, including a misrepresentation</w:t>
      </w:r>
      <w:r w:rsidR="00A849E4" w:rsidRPr="003B5A58">
        <w:rPr>
          <w:rFonts w:asciiTheme="minorHAnsi" w:hAnsiTheme="minorHAnsi"/>
          <w:lang w:val="en-GB"/>
        </w:rPr>
        <w:t xml:space="preserve"> or concealment</w:t>
      </w:r>
      <w:r w:rsidRPr="003B5A58">
        <w:rPr>
          <w:rFonts w:asciiTheme="minorHAnsi" w:hAnsiTheme="minorHAnsi"/>
          <w:lang w:val="en-GB"/>
        </w:rPr>
        <w:t>, that knowingly or recklessly misleads, or attempts to mislead, IOM in the procurement process or the execution of a contract, to obtain a financial gain or other benefit or to avoid an obligation</w:t>
      </w:r>
      <w:r w:rsidR="00A849E4" w:rsidRPr="003B5A58">
        <w:rPr>
          <w:rFonts w:asciiTheme="minorHAnsi" w:hAnsiTheme="minorHAnsi"/>
          <w:lang w:val="en-GB"/>
        </w:rPr>
        <w:t xml:space="preserve"> or in such a way as to cause a detriment to </w:t>
      </w:r>
      <w:proofErr w:type="gramStart"/>
      <w:r w:rsidR="00A849E4" w:rsidRPr="003B5A58">
        <w:rPr>
          <w:rFonts w:asciiTheme="minorHAnsi" w:hAnsiTheme="minorHAnsi"/>
          <w:lang w:val="en-GB"/>
        </w:rPr>
        <w:t>IOM</w:t>
      </w:r>
      <w:r w:rsidRPr="003B5A58">
        <w:rPr>
          <w:rFonts w:asciiTheme="minorHAnsi" w:hAnsiTheme="minorHAnsi"/>
          <w:lang w:val="en-GB"/>
        </w:rPr>
        <w:t>;</w:t>
      </w:r>
      <w:proofErr w:type="gramEnd"/>
      <w:r w:rsidRPr="003B5A58">
        <w:rPr>
          <w:rFonts w:asciiTheme="minorHAnsi" w:hAnsiTheme="minorHAnsi"/>
          <w:lang w:val="en-GB"/>
        </w:rPr>
        <w:t xml:space="preserve"> </w:t>
      </w:r>
    </w:p>
    <w:p w14:paraId="1CAFC4E3" w14:textId="77777777" w:rsidR="00803B06" w:rsidRPr="003B5A58" w:rsidRDefault="00803B06" w:rsidP="00446FDB">
      <w:pPr>
        <w:pStyle w:val="MatrixLevel02-3"/>
        <w:numPr>
          <w:ilvl w:val="0"/>
          <w:numId w:val="24"/>
        </w:numPr>
        <w:spacing w:after="0" w:line="23" w:lineRule="atLeast"/>
        <w:ind w:left="1440" w:hanging="720"/>
        <w:rPr>
          <w:rFonts w:asciiTheme="minorHAnsi" w:hAnsiTheme="minorHAnsi"/>
          <w:lang w:val="en-GB"/>
        </w:rPr>
      </w:pPr>
      <w:r w:rsidRPr="003B5A58">
        <w:rPr>
          <w:rFonts w:asciiTheme="minorHAnsi" w:hAnsiTheme="minorHAnsi"/>
          <w:lang w:val="en-GB"/>
        </w:rPr>
        <w:t xml:space="preserve">a collusive practice, defined as an undisclosed arrangement between two or more bidders designed to artificially alter the results of the tender process to obtain a financial gain or other benefit; </w:t>
      </w:r>
    </w:p>
    <w:p w14:paraId="1E20E98C" w14:textId="77777777" w:rsidR="00803B06" w:rsidRPr="003B5A58" w:rsidRDefault="00803B06" w:rsidP="00446FDB">
      <w:pPr>
        <w:pStyle w:val="MatrixLevel02-3"/>
        <w:numPr>
          <w:ilvl w:val="0"/>
          <w:numId w:val="24"/>
        </w:numPr>
        <w:spacing w:after="0" w:line="23" w:lineRule="atLeast"/>
        <w:ind w:left="1440" w:hanging="720"/>
        <w:rPr>
          <w:rFonts w:asciiTheme="minorHAnsi" w:hAnsiTheme="minorHAnsi"/>
          <w:lang w:val="en-GB"/>
        </w:rPr>
      </w:pPr>
      <w:r w:rsidRPr="003B5A58">
        <w:rPr>
          <w:rFonts w:asciiTheme="minorHAnsi" w:hAnsiTheme="minorHAnsi"/>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6FAC525C" w14:textId="036BF04C" w:rsidR="00803B06" w:rsidRPr="003B5A58" w:rsidRDefault="00803B06" w:rsidP="00446FDB">
      <w:pPr>
        <w:pStyle w:val="MatrixLevel02-3"/>
        <w:numPr>
          <w:ilvl w:val="0"/>
          <w:numId w:val="24"/>
        </w:numPr>
        <w:spacing w:after="0" w:line="23" w:lineRule="atLeast"/>
        <w:ind w:left="1440" w:hanging="720"/>
        <w:rPr>
          <w:rFonts w:asciiTheme="minorHAnsi" w:hAnsiTheme="minorHAnsi"/>
          <w:lang w:val="en-GB"/>
        </w:rPr>
      </w:pPr>
      <w:r w:rsidRPr="003B5A58">
        <w:rPr>
          <w:rFonts w:asciiTheme="minorHAnsi" w:hAnsiTheme="minorHAnsi"/>
          <w:lang w:val="en-GB"/>
        </w:rPr>
        <w:t>an obstructive practice, defined as (</w:t>
      </w:r>
      <w:proofErr w:type="spellStart"/>
      <w:r w:rsidRPr="003B5A58">
        <w:rPr>
          <w:rFonts w:asciiTheme="minorHAnsi" w:hAnsiTheme="minorHAnsi"/>
          <w:lang w:val="en-GB"/>
        </w:rPr>
        <w:t>i</w:t>
      </w:r>
      <w:proofErr w:type="spellEnd"/>
      <w:r w:rsidRPr="003B5A58">
        <w:rPr>
          <w:rFonts w:asciiTheme="minorHAnsi" w:hAnsiTheme="minorHAnsi"/>
          <w:lang w:val="en-GB"/>
        </w:rPr>
        <w:t>) deliberately destroy</w:t>
      </w:r>
      <w:r w:rsidR="00FA11AC">
        <w:rPr>
          <w:rFonts w:asciiTheme="minorHAnsi" w:hAnsiTheme="minorHAnsi"/>
          <w:lang w:val="en-GB"/>
        </w:rPr>
        <w:t>ing</w:t>
      </w:r>
      <w:r w:rsidRPr="003B5A58">
        <w:rPr>
          <w:rFonts w:asciiTheme="minorHAnsi" w:hAnsiTheme="minorHAnsi"/>
          <w:lang w:val="en-GB"/>
        </w:rPr>
        <w:t xml:space="preserve">,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w:t>
      </w:r>
      <w:r w:rsidR="003A0BDB">
        <w:rPr>
          <w:rFonts w:asciiTheme="minorHAnsi" w:hAnsiTheme="minorHAnsi"/>
          <w:lang w:val="en-GB"/>
        </w:rPr>
        <w:t xml:space="preserve">prevent </w:t>
      </w:r>
      <w:r w:rsidRPr="003B5A58">
        <w:rPr>
          <w:rFonts w:asciiTheme="minorHAnsi" w:hAnsiTheme="minorHAnsi"/>
          <w:lang w:val="en-GB"/>
        </w:rPr>
        <w:t xml:space="preserve">it from disclosing its knowledge of matters relevant to the investigation or from pursuing the investigation; or (ii) acts intended to materially impede the exercise of IOM’s contractual rights of access to information. </w:t>
      </w:r>
    </w:p>
    <w:p w14:paraId="40E07D98" w14:textId="77777777" w:rsidR="00803B06" w:rsidRPr="003B5A58" w:rsidRDefault="00803B06" w:rsidP="00446FDB">
      <w:pPr>
        <w:pStyle w:val="MatrixLevel02-3"/>
        <w:numPr>
          <w:ilvl w:val="0"/>
          <w:numId w:val="24"/>
        </w:numPr>
        <w:spacing w:after="0" w:line="23" w:lineRule="atLeast"/>
        <w:ind w:left="1440" w:hanging="720"/>
        <w:rPr>
          <w:rFonts w:asciiTheme="minorHAnsi" w:hAnsiTheme="minorHAnsi"/>
        </w:rPr>
      </w:pPr>
      <w:r w:rsidRPr="003B5A58">
        <w:rPr>
          <w:rFonts w:asciiTheme="minorHAnsi" w:hAnsiTheme="minorHAnsi"/>
          <w:lang w:val="en-GB"/>
        </w:rPr>
        <w:t>any other unethical practice contrary to the principles of efficiency and economy, equal opportunity and open competition, transparency in the process and adequate documentation, highest ethical standards in all procurement activities.</w:t>
      </w:r>
    </w:p>
    <w:bookmarkEnd w:id="14"/>
    <w:p w14:paraId="7F3F18E4" w14:textId="77777777" w:rsidR="00803B06" w:rsidRPr="003B5A58" w:rsidRDefault="00803B06" w:rsidP="003B5A58">
      <w:pPr>
        <w:pStyle w:val="BodyText"/>
        <w:spacing w:line="23" w:lineRule="atLeast"/>
        <w:ind w:left="567" w:hanging="567"/>
        <w:jc w:val="both"/>
        <w:rPr>
          <w:rFonts w:asciiTheme="minorHAnsi" w:eastAsia="Calibri" w:hAnsiTheme="minorHAnsi" w:cs="Calibri"/>
          <w:szCs w:val="22"/>
          <w:lang w:val="en-GB"/>
        </w:rPr>
      </w:pPr>
    </w:p>
    <w:p w14:paraId="32AAD984" w14:textId="77777777" w:rsidR="00871B10" w:rsidRPr="003B5A58" w:rsidRDefault="00871B10" w:rsidP="00BC1130">
      <w:pPr>
        <w:pStyle w:val="BodyText"/>
        <w:numPr>
          <w:ilvl w:val="1"/>
          <w:numId w:val="6"/>
        </w:numPr>
        <w:tabs>
          <w:tab w:val="left" w:pos="720"/>
        </w:tabs>
        <w:spacing w:line="23" w:lineRule="atLeast"/>
        <w:ind w:left="720" w:hanging="720"/>
        <w:jc w:val="both"/>
        <w:rPr>
          <w:rFonts w:asciiTheme="minorHAnsi" w:eastAsia="Calibri" w:hAnsiTheme="minorHAnsi" w:cs="Calibri"/>
          <w:szCs w:val="22"/>
          <w:lang w:val="en-GB"/>
        </w:rPr>
      </w:pPr>
      <w:r w:rsidRPr="003B5A58">
        <w:rPr>
          <w:rFonts w:asciiTheme="minorHAnsi" w:eastAsia="Calibri" w:hAnsiTheme="minorHAnsi" w:cs="Calibri"/>
          <w:szCs w:val="22"/>
          <w:lang w:val="en-GB"/>
        </w:rPr>
        <w:t>The Service Provider further warrants that</w:t>
      </w:r>
      <w:r w:rsidR="008A1593" w:rsidRPr="003B5A58">
        <w:rPr>
          <w:rFonts w:asciiTheme="minorHAnsi" w:eastAsia="Calibri" w:hAnsiTheme="minorHAnsi" w:cs="Calibri"/>
          <w:szCs w:val="22"/>
          <w:lang w:val="en-GB"/>
        </w:rPr>
        <w:t xml:space="preserve"> it shall</w:t>
      </w:r>
      <w:r w:rsidRPr="003B5A58">
        <w:rPr>
          <w:rFonts w:asciiTheme="minorHAnsi" w:eastAsia="Calibri" w:hAnsiTheme="minorHAnsi" w:cs="Calibri"/>
          <w:szCs w:val="22"/>
          <w:lang w:val="en-GB"/>
        </w:rPr>
        <w:t xml:space="preserve">: </w:t>
      </w:r>
    </w:p>
    <w:p w14:paraId="5F676C00" w14:textId="77777777" w:rsidR="008A1593" w:rsidRPr="003B5A58" w:rsidRDefault="008A1593" w:rsidP="00BC1130">
      <w:pPr>
        <w:numPr>
          <w:ilvl w:val="0"/>
          <w:numId w:val="15"/>
        </w:numPr>
        <w:tabs>
          <w:tab w:val="left" w:pos="1440"/>
        </w:tabs>
        <w:spacing w:line="23" w:lineRule="atLeast"/>
        <w:ind w:left="1440" w:hanging="720"/>
        <w:jc w:val="both"/>
        <w:rPr>
          <w:rFonts w:asciiTheme="minorHAnsi" w:hAnsiTheme="minorHAnsi" w:cs="Calibri"/>
          <w:sz w:val="22"/>
          <w:szCs w:val="22"/>
          <w:lang w:val="en-GB"/>
        </w:rPr>
      </w:pPr>
      <w:r w:rsidRPr="003B5A58">
        <w:rPr>
          <w:rFonts w:asciiTheme="minorHAnsi" w:hAnsiTheme="minorHAnsi" w:cs="Calibri"/>
          <w:sz w:val="22"/>
          <w:szCs w:val="22"/>
          <w:lang w:val="en-GB"/>
        </w:rPr>
        <w:lastRenderedPageBreak/>
        <w:t xml:space="preserve">Take all appropriate measures to prohibit and prevent actual, attempted and threatened sexual exploitation and abuse (SEA) by its employees or any other persons engaged and controlled by it to perform activities under this Agreement </w:t>
      </w:r>
      <w:proofErr w:type="gramStart"/>
      <w:r w:rsidRPr="003B5A58">
        <w:rPr>
          <w:rFonts w:asciiTheme="minorHAnsi" w:hAnsiTheme="minorHAnsi" w:cs="Calibri"/>
          <w:sz w:val="22"/>
          <w:szCs w:val="22"/>
          <w:lang w:val="en-GB"/>
        </w:rPr>
        <w:t>( “</w:t>
      </w:r>
      <w:proofErr w:type="gramEnd"/>
      <w:r w:rsidRPr="003B5A58">
        <w:rPr>
          <w:rFonts w:asciiTheme="minorHAnsi" w:hAnsiTheme="minorHAnsi" w:cs="Calibri"/>
          <w:sz w:val="22"/>
          <w:szCs w:val="22"/>
          <w:lang w:val="en-GB"/>
        </w:rPr>
        <w:t xml:space="preserve">other personnel”).  </w:t>
      </w:r>
      <w:proofErr w:type="gramStart"/>
      <w:r w:rsidRPr="003B5A58">
        <w:rPr>
          <w:rFonts w:asciiTheme="minorHAnsi" w:hAnsiTheme="minorHAnsi" w:cs="Calibri"/>
          <w:sz w:val="22"/>
          <w:szCs w:val="22"/>
          <w:lang w:val="en-GB"/>
        </w:rPr>
        <w:t>For the purpose of</w:t>
      </w:r>
      <w:proofErr w:type="gramEnd"/>
      <w:r w:rsidRPr="003B5A58">
        <w:rPr>
          <w:rFonts w:asciiTheme="minorHAnsi" w:hAnsiTheme="minorHAnsi" w:cs="Calibri"/>
          <w:sz w:val="22"/>
          <w:szCs w:val="22"/>
          <w:lang w:val="en-GB"/>
        </w:rPr>
        <w:t xml:space="preserve"> this Agreement, SEA shall include:  </w:t>
      </w:r>
    </w:p>
    <w:p w14:paraId="1DA72E0B" w14:textId="77777777" w:rsidR="00BD79E3" w:rsidRPr="003B5A58" w:rsidRDefault="008A1593" w:rsidP="00BC1130">
      <w:pPr>
        <w:numPr>
          <w:ilvl w:val="0"/>
          <w:numId w:val="30"/>
        </w:numPr>
        <w:tabs>
          <w:tab w:val="left" w:pos="2160"/>
        </w:tabs>
        <w:spacing w:line="23" w:lineRule="atLeast"/>
        <w:ind w:left="2160" w:hanging="720"/>
        <w:jc w:val="both"/>
        <w:rPr>
          <w:rFonts w:asciiTheme="minorHAnsi" w:hAnsiTheme="minorHAnsi" w:cs="Calibri"/>
          <w:sz w:val="22"/>
          <w:szCs w:val="22"/>
          <w:lang w:val="en-GB"/>
        </w:rPr>
      </w:pPr>
      <w:r w:rsidRPr="003B5A58">
        <w:rPr>
          <w:rFonts w:asciiTheme="minorHAnsi" w:hAnsiTheme="minorHAns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3B5A58">
        <w:rPr>
          <w:rFonts w:asciiTheme="minorHAnsi" w:hAnsiTheme="minorHAnsi" w:cs="Calibri"/>
          <w:sz w:val="22"/>
          <w:szCs w:val="22"/>
        </w:rPr>
        <w:t>physical intrusion of a sexual nature whether by force or under unequal or coercive conditions</w:t>
      </w:r>
      <w:r w:rsidRPr="003B5A58">
        <w:rPr>
          <w:rFonts w:asciiTheme="minorHAnsi" w:hAnsiTheme="minorHAnsi" w:cs="Calibri"/>
          <w:sz w:val="22"/>
          <w:szCs w:val="22"/>
          <w:lang w:val="en-GB"/>
        </w:rPr>
        <w:t xml:space="preserve">.  </w:t>
      </w:r>
    </w:p>
    <w:p w14:paraId="319E2102" w14:textId="77777777" w:rsidR="008A1593" w:rsidRPr="003B5A58" w:rsidRDefault="008A1593" w:rsidP="00BC1130">
      <w:pPr>
        <w:numPr>
          <w:ilvl w:val="0"/>
          <w:numId w:val="30"/>
        </w:numPr>
        <w:tabs>
          <w:tab w:val="left" w:pos="2160"/>
        </w:tabs>
        <w:spacing w:line="23" w:lineRule="atLeast"/>
        <w:ind w:left="2160" w:hanging="720"/>
        <w:jc w:val="both"/>
        <w:rPr>
          <w:rFonts w:asciiTheme="minorHAnsi" w:hAnsiTheme="minorHAnsi" w:cs="Calibri"/>
          <w:sz w:val="22"/>
          <w:szCs w:val="22"/>
          <w:lang w:val="en-GB"/>
        </w:rPr>
      </w:pPr>
      <w:r w:rsidRPr="003B5A58">
        <w:rPr>
          <w:rFonts w:asciiTheme="minorHAnsi" w:hAnsiTheme="minorHAnsi" w:cs="Calibri"/>
          <w:sz w:val="22"/>
          <w:szCs w:val="22"/>
          <w:lang w:val="en-GB"/>
        </w:rPr>
        <w:t xml:space="preserve">Engaging in sexual activity with a person under the age of 18 (“child”), except if the child is legally married to the concerned employee or other personnel and </w:t>
      </w:r>
      <w:r w:rsidRPr="003B5A58">
        <w:rPr>
          <w:rFonts w:asciiTheme="minorHAnsi" w:hAnsiTheme="minorHAnsi" w:cs="Calibri"/>
          <w:sz w:val="22"/>
          <w:szCs w:val="22"/>
          <w:u w:val="single"/>
          <w:lang w:val="en-GB"/>
        </w:rPr>
        <w:t>is over the age of majority or consent both in the child’s country of citizenship and in the country of citizenship of the concerned employee or other personnel</w:t>
      </w:r>
      <w:r w:rsidRPr="003B5A58">
        <w:rPr>
          <w:rFonts w:asciiTheme="minorHAnsi" w:hAnsiTheme="minorHAnsi" w:cs="Calibri"/>
          <w:sz w:val="22"/>
          <w:szCs w:val="22"/>
          <w:lang w:val="en-GB"/>
        </w:rPr>
        <w:t xml:space="preserve">. </w:t>
      </w:r>
    </w:p>
    <w:p w14:paraId="1A65085F" w14:textId="77777777" w:rsidR="008A1593" w:rsidRPr="003B5A58" w:rsidRDefault="008A1593" w:rsidP="00BC1130">
      <w:pPr>
        <w:numPr>
          <w:ilvl w:val="0"/>
          <w:numId w:val="15"/>
        </w:numPr>
        <w:tabs>
          <w:tab w:val="left" w:pos="1440"/>
        </w:tabs>
        <w:spacing w:line="23" w:lineRule="atLeast"/>
        <w:ind w:left="1440" w:hanging="720"/>
        <w:jc w:val="both"/>
        <w:rPr>
          <w:rFonts w:asciiTheme="minorHAnsi" w:hAnsiTheme="minorHAnsi" w:cs="Calibri"/>
          <w:sz w:val="22"/>
          <w:szCs w:val="22"/>
          <w:lang w:val="en-GB"/>
        </w:rPr>
      </w:pPr>
      <w:r w:rsidRPr="003B5A58">
        <w:rPr>
          <w:rFonts w:asciiTheme="minorHAnsi" w:hAnsiTheme="minorHAnsi" w:cs="Calibri"/>
          <w:sz w:val="22"/>
          <w:szCs w:val="22"/>
          <w:lang w:val="en-GB"/>
        </w:rPr>
        <w:t xml:space="preserve">Strongly discourage its employees or other personnel having sexual relationships with IOM beneficiaries. </w:t>
      </w:r>
    </w:p>
    <w:p w14:paraId="30FED24B" w14:textId="77777777" w:rsidR="008A1593" w:rsidRPr="003B5A58" w:rsidRDefault="008A1593" w:rsidP="00BC1130">
      <w:pPr>
        <w:numPr>
          <w:ilvl w:val="0"/>
          <w:numId w:val="15"/>
        </w:numPr>
        <w:tabs>
          <w:tab w:val="left" w:pos="1440"/>
        </w:tabs>
        <w:spacing w:line="23" w:lineRule="atLeast"/>
        <w:ind w:left="1440" w:hanging="720"/>
        <w:jc w:val="both"/>
        <w:rPr>
          <w:rFonts w:asciiTheme="minorHAnsi" w:hAnsiTheme="minorHAnsi" w:cs="Calibri"/>
          <w:sz w:val="22"/>
          <w:szCs w:val="22"/>
          <w:lang w:val="en-GB"/>
        </w:rPr>
      </w:pPr>
      <w:r w:rsidRPr="003B5A58">
        <w:rPr>
          <w:rFonts w:asciiTheme="minorHAnsi" w:hAnsiTheme="minorHAnsi" w:cs="Calibri"/>
          <w:sz w:val="22"/>
          <w:szCs w:val="22"/>
          <w:lang w:val="en-GB"/>
        </w:rPr>
        <w:t>Report timely to IOM any allegations or suspicions of SEA, and investigate and take appropriate corrective measures, including imposing disciplinary measures on the person who has committed SEA.</w:t>
      </w:r>
    </w:p>
    <w:p w14:paraId="3AD66069" w14:textId="77777777" w:rsidR="008A1593" w:rsidRPr="003B5A58" w:rsidRDefault="008A1593" w:rsidP="00BC1130">
      <w:pPr>
        <w:numPr>
          <w:ilvl w:val="0"/>
          <w:numId w:val="15"/>
        </w:numPr>
        <w:tabs>
          <w:tab w:val="left" w:pos="1440"/>
        </w:tabs>
        <w:spacing w:line="23" w:lineRule="atLeast"/>
        <w:ind w:left="1440" w:hanging="720"/>
        <w:jc w:val="both"/>
        <w:rPr>
          <w:rFonts w:asciiTheme="minorHAnsi" w:hAnsiTheme="minorHAnsi" w:cs="Calibri"/>
          <w:sz w:val="22"/>
          <w:szCs w:val="22"/>
          <w:lang w:val="en-GB"/>
        </w:rPr>
      </w:pPr>
      <w:r w:rsidRPr="003B5A58">
        <w:rPr>
          <w:rFonts w:asciiTheme="minorHAnsi" w:hAnsiTheme="minorHAnsi" w:cs="Calibri"/>
          <w:sz w:val="22"/>
          <w:szCs w:val="22"/>
          <w:lang w:val="en-GB"/>
        </w:rPr>
        <w:t xml:space="preserve">Ensure that the SEA provisions are included in all subcontracts.   </w:t>
      </w:r>
    </w:p>
    <w:p w14:paraId="4D3D7BD4" w14:textId="0148AE6B" w:rsidR="008A1593" w:rsidRPr="003B5A58" w:rsidRDefault="008A1593" w:rsidP="00BC1130">
      <w:pPr>
        <w:numPr>
          <w:ilvl w:val="0"/>
          <w:numId w:val="15"/>
        </w:numPr>
        <w:tabs>
          <w:tab w:val="left" w:pos="1440"/>
        </w:tabs>
        <w:spacing w:line="23" w:lineRule="atLeast"/>
        <w:ind w:left="1440" w:hanging="720"/>
        <w:jc w:val="both"/>
        <w:rPr>
          <w:rFonts w:asciiTheme="minorHAnsi" w:hAnsiTheme="minorHAnsi" w:cs="Calibri"/>
          <w:sz w:val="22"/>
          <w:szCs w:val="22"/>
          <w:lang w:val="en-GB"/>
        </w:rPr>
      </w:pPr>
      <w:proofErr w:type="gramStart"/>
      <w:r w:rsidRPr="003B5A58">
        <w:rPr>
          <w:rFonts w:asciiTheme="minorHAnsi" w:hAnsiTheme="minorHAnsi" w:cs="Calibri"/>
          <w:sz w:val="22"/>
          <w:szCs w:val="22"/>
          <w:lang w:val="en-GB"/>
        </w:rPr>
        <w:t>Adhere to above commitments at all times</w:t>
      </w:r>
      <w:proofErr w:type="gramEnd"/>
      <w:r w:rsidRPr="003B5A58">
        <w:rPr>
          <w:rFonts w:asciiTheme="minorHAnsi" w:hAnsiTheme="minorHAnsi" w:cs="Calibri"/>
          <w:sz w:val="22"/>
          <w:szCs w:val="22"/>
          <w:lang w:val="en-GB"/>
        </w:rPr>
        <w:t xml:space="preserve">. </w:t>
      </w:r>
    </w:p>
    <w:p w14:paraId="4AC44C22" w14:textId="77777777" w:rsidR="007E60D2" w:rsidRPr="003B5A58" w:rsidRDefault="007E60D2" w:rsidP="003B5A58">
      <w:pPr>
        <w:tabs>
          <w:tab w:val="left" w:pos="1260"/>
        </w:tabs>
        <w:spacing w:line="23" w:lineRule="atLeast"/>
        <w:ind w:left="567" w:hanging="567"/>
        <w:jc w:val="both"/>
        <w:rPr>
          <w:rFonts w:asciiTheme="minorHAnsi" w:hAnsiTheme="minorHAnsi" w:cs="Calibri"/>
          <w:sz w:val="22"/>
          <w:szCs w:val="22"/>
          <w:lang w:val="en-GB"/>
        </w:rPr>
      </w:pPr>
    </w:p>
    <w:p w14:paraId="67A97F34" w14:textId="3E15A265" w:rsidR="007E60D2" w:rsidRPr="00C25303" w:rsidRDefault="007E60D2" w:rsidP="00BC1130">
      <w:pPr>
        <w:tabs>
          <w:tab w:val="left" w:pos="720"/>
        </w:tabs>
        <w:spacing w:line="23" w:lineRule="atLeast"/>
        <w:ind w:left="720" w:hanging="720"/>
        <w:jc w:val="both"/>
        <w:rPr>
          <w:rFonts w:asciiTheme="minorHAnsi" w:hAnsiTheme="minorHAnsi" w:cs="Calibri"/>
          <w:sz w:val="22"/>
          <w:szCs w:val="22"/>
          <w:lang w:val="en-GB"/>
        </w:rPr>
      </w:pPr>
      <w:r w:rsidRPr="00C25303">
        <w:rPr>
          <w:rFonts w:asciiTheme="minorHAnsi" w:hAnsiTheme="minorHAnsi" w:cs="Calibri"/>
          <w:sz w:val="22"/>
          <w:szCs w:val="22"/>
          <w:lang w:val="en-GB"/>
        </w:rPr>
        <w:t>4.1</w:t>
      </w:r>
      <w:r w:rsidR="00803B06" w:rsidRPr="00C25303">
        <w:rPr>
          <w:rFonts w:asciiTheme="minorHAnsi" w:hAnsiTheme="minorHAnsi" w:cs="Calibri"/>
          <w:sz w:val="22"/>
          <w:szCs w:val="22"/>
          <w:lang w:val="en-GB"/>
        </w:rPr>
        <w:t>5</w:t>
      </w:r>
      <w:r w:rsidRPr="00C25303">
        <w:rPr>
          <w:rFonts w:asciiTheme="minorHAnsi" w:hAnsiTheme="minorHAnsi" w:cs="Calibri"/>
          <w:sz w:val="22"/>
          <w:szCs w:val="22"/>
          <w:lang w:val="en-GB"/>
        </w:rPr>
        <w:t xml:space="preserve"> </w:t>
      </w:r>
      <w:r w:rsidRPr="00C25303">
        <w:rPr>
          <w:rFonts w:asciiTheme="minorHAnsi" w:hAnsiTheme="minorHAnsi" w:cs="Calibri"/>
          <w:sz w:val="22"/>
          <w:szCs w:val="22"/>
          <w:lang w:val="en-GB"/>
        </w:rPr>
        <w:tab/>
      </w:r>
      <w:bookmarkStart w:id="19" w:name="_Hlk60222881"/>
      <w:bookmarkStart w:id="20" w:name="_Hlk67091621"/>
      <w:bookmarkStart w:id="21" w:name="_Hlk67436953"/>
      <w:r w:rsidR="00BC1130" w:rsidRPr="00C25303">
        <w:rPr>
          <w:rFonts w:asciiTheme="minorHAnsi" w:hAnsiTheme="minorHAnsi" w:cstheme="minorHAnsi"/>
          <w:sz w:val="22"/>
          <w:szCs w:val="22"/>
          <w:lang w:val="en-GB"/>
        </w:rPr>
        <w:t xml:space="preserve">The Service Provider expressly acknowledges and agrees that </w:t>
      </w:r>
      <w:r w:rsidR="00BC1130" w:rsidRPr="00C25303">
        <w:rPr>
          <w:rFonts w:asciiTheme="minorHAnsi" w:hAnsiTheme="minorHAnsi" w:cstheme="minorHAnsi"/>
          <w:snapToGrid w:val="0"/>
          <w:sz w:val="22"/>
          <w:szCs w:val="22"/>
          <w:lang w:val="en-GB"/>
        </w:rPr>
        <w:t xml:space="preserve">breach by the Service Provider, or by any of the Service Provider’s employees, contractors, </w:t>
      </w:r>
      <w:proofErr w:type="gramStart"/>
      <w:r w:rsidR="00BC1130" w:rsidRPr="00C25303">
        <w:rPr>
          <w:rFonts w:asciiTheme="minorHAnsi" w:hAnsiTheme="minorHAnsi" w:cstheme="minorHAnsi"/>
          <w:snapToGrid w:val="0"/>
          <w:sz w:val="22"/>
          <w:szCs w:val="22"/>
          <w:lang w:val="en-GB"/>
        </w:rPr>
        <w:t>subcontractors</w:t>
      </w:r>
      <w:proofErr w:type="gramEnd"/>
      <w:r w:rsidR="00BC1130" w:rsidRPr="00C25303">
        <w:rPr>
          <w:rFonts w:asciiTheme="minorHAnsi" w:hAnsiTheme="minorHAnsi" w:cstheme="minorHAnsi"/>
          <w:snapToGrid w:val="0"/>
          <w:sz w:val="22"/>
          <w:szCs w:val="22"/>
          <w:lang w:val="en-GB"/>
        </w:rPr>
        <w:t xml:space="preserve"> or agents, of any provision contained in </w:t>
      </w:r>
      <w:bookmarkStart w:id="22" w:name="_Hlk60221684"/>
      <w:r w:rsidR="00BC1130" w:rsidRPr="00C25303">
        <w:rPr>
          <w:rFonts w:asciiTheme="minorHAnsi" w:hAnsiTheme="minorHAnsi" w:cstheme="minorHAnsi"/>
          <w:snapToGrid w:val="0"/>
          <w:sz w:val="22"/>
          <w:szCs w:val="22"/>
          <w:lang w:val="en-GB"/>
        </w:rPr>
        <w:t xml:space="preserve">Articles 4.12, 4.13 or 4.14 of this Agreement constitutes a material breach of this Agreement and </w:t>
      </w:r>
      <w:bookmarkEnd w:id="22"/>
      <w:r w:rsidR="00BC1130" w:rsidRPr="00C25303">
        <w:rPr>
          <w:rFonts w:asciiTheme="minorHAnsi" w:hAnsiTheme="minorHAnsi" w:cstheme="minorHAnsi"/>
          <w:snapToGrid w:val="0"/>
          <w:sz w:val="22"/>
          <w:szCs w:val="22"/>
          <w:lang w:val="en-GB"/>
        </w:rPr>
        <w:t>shall entitle IOM to terminate this Agreement immediately on written notice without liability</w:t>
      </w:r>
      <w:bookmarkEnd w:id="19"/>
      <w:r w:rsidR="00BC1130" w:rsidRPr="00C25303">
        <w:rPr>
          <w:rFonts w:asciiTheme="minorHAnsi" w:hAnsiTheme="minorHAnsi" w:cstheme="minorHAnsi"/>
          <w:snapToGrid w:val="0"/>
          <w:sz w:val="22"/>
          <w:szCs w:val="22"/>
          <w:lang w:val="en-GB"/>
        </w:rPr>
        <w:t xml:space="preserve">.  </w:t>
      </w:r>
      <w:proofErr w:type="gramStart"/>
      <w:r w:rsidR="00BC1130" w:rsidRPr="00C25303">
        <w:rPr>
          <w:rFonts w:asciiTheme="minorHAnsi" w:hAnsiTheme="minorHAnsi" w:cstheme="minorHAnsi"/>
          <w:snapToGrid w:val="0"/>
          <w:sz w:val="22"/>
          <w:szCs w:val="22"/>
          <w:lang w:val="en-GB"/>
        </w:rPr>
        <w:t>In the event that</w:t>
      </w:r>
      <w:proofErr w:type="gramEnd"/>
      <w:r w:rsidR="00BC1130" w:rsidRPr="00C25303">
        <w:rPr>
          <w:rFonts w:asciiTheme="minorHAnsi" w:hAnsiTheme="minorHAnsi" w:cstheme="minorHAnsi"/>
          <w:snapToGrid w:val="0"/>
          <w:sz w:val="22"/>
          <w:szCs w:val="22"/>
          <w:lang w:val="en-GB"/>
        </w:rPr>
        <w:t xml:space="preserve"> IOM determines, whether through an investigation or otherwise, that such a breach has occurred then, in addition to its right to terminate the Agreement, IOM shall be entitled to recover from the Service Provider all losses suffered by IOM in connection with such breach.</w:t>
      </w:r>
      <w:bookmarkEnd w:id="20"/>
      <w:r w:rsidR="00BC1130" w:rsidRPr="00C25303">
        <w:rPr>
          <w:rFonts w:asciiTheme="minorHAnsi" w:hAnsiTheme="minorHAnsi" w:cstheme="minorHAnsi"/>
          <w:snapToGrid w:val="0"/>
          <w:sz w:val="22"/>
          <w:szCs w:val="22"/>
          <w:lang w:val="en-GB"/>
        </w:rPr>
        <w:t xml:space="preserve"> </w:t>
      </w:r>
      <w:r w:rsidR="00BC1130" w:rsidRPr="00C25303">
        <w:rPr>
          <w:rFonts w:asciiTheme="minorHAnsi" w:hAnsiTheme="minorHAnsi" w:cstheme="minorHAnsi"/>
          <w:sz w:val="22"/>
          <w:szCs w:val="22"/>
          <w:lang w:val="en-IE"/>
        </w:rPr>
        <w:t xml:space="preserve"> </w:t>
      </w:r>
      <w:bookmarkEnd w:id="21"/>
    </w:p>
    <w:p w14:paraId="2484460A" w14:textId="77777777" w:rsidR="00BC1130" w:rsidRPr="003B5A58" w:rsidRDefault="00BC1130" w:rsidP="003B5A58">
      <w:pPr>
        <w:tabs>
          <w:tab w:val="left" w:pos="993"/>
        </w:tabs>
        <w:spacing w:line="23" w:lineRule="atLeast"/>
        <w:ind w:left="567" w:hanging="567"/>
        <w:jc w:val="both"/>
        <w:rPr>
          <w:rFonts w:asciiTheme="minorHAnsi" w:hAnsiTheme="minorHAnsi" w:cs="Calibri"/>
          <w:sz w:val="22"/>
          <w:szCs w:val="22"/>
          <w:lang w:val="en-GB"/>
        </w:rPr>
      </w:pPr>
    </w:p>
    <w:p w14:paraId="4C7BA437" w14:textId="77777777" w:rsidR="00CF3041" w:rsidRPr="0066292A" w:rsidRDefault="00CF3041" w:rsidP="008F549D">
      <w:pPr>
        <w:pStyle w:val="Article1"/>
        <w:numPr>
          <w:ilvl w:val="0"/>
          <w:numId w:val="33"/>
        </w:numPr>
        <w:tabs>
          <w:tab w:val="clear" w:pos="567"/>
          <w:tab w:val="left" w:pos="360"/>
        </w:tabs>
        <w:spacing w:line="23" w:lineRule="atLeast"/>
        <w:ind w:left="360"/>
        <w:rPr>
          <w:rFonts w:asciiTheme="minorHAnsi" w:hAnsiTheme="minorHAnsi"/>
        </w:rPr>
      </w:pPr>
      <w:r w:rsidRPr="0066292A">
        <w:rPr>
          <w:rFonts w:asciiTheme="minorHAnsi" w:hAnsiTheme="minorHAnsi"/>
        </w:rPr>
        <w:t>Assignment and Subcontracting</w:t>
      </w:r>
    </w:p>
    <w:p w14:paraId="3E57A214" w14:textId="77777777" w:rsidR="00CF3041" w:rsidRPr="003B5A58" w:rsidRDefault="00CF3041" w:rsidP="003B5A58">
      <w:pPr>
        <w:pStyle w:val="BodyText"/>
        <w:spacing w:line="23" w:lineRule="atLeast"/>
        <w:ind w:left="720" w:hanging="720"/>
        <w:jc w:val="both"/>
        <w:rPr>
          <w:rFonts w:asciiTheme="minorHAnsi" w:hAnsiTheme="minorHAnsi" w:cs="Calibri"/>
          <w:snapToGrid w:val="0"/>
          <w:szCs w:val="22"/>
          <w:lang w:val="en-GB"/>
        </w:rPr>
      </w:pPr>
    </w:p>
    <w:p w14:paraId="42F1B9C6" w14:textId="60A2D031" w:rsidR="00CF3041" w:rsidRPr="003B5A58" w:rsidRDefault="00CF3041" w:rsidP="00BC1130">
      <w:pPr>
        <w:pStyle w:val="BodyText"/>
        <w:spacing w:line="23" w:lineRule="atLeast"/>
        <w:ind w:left="720" w:hanging="720"/>
        <w:jc w:val="both"/>
        <w:rPr>
          <w:rFonts w:asciiTheme="minorHAnsi" w:hAnsiTheme="minorHAnsi" w:cs="Calibri"/>
          <w:snapToGrid w:val="0"/>
          <w:szCs w:val="22"/>
          <w:lang w:val="en-GB"/>
        </w:rPr>
      </w:pPr>
      <w:r w:rsidRPr="003B5A58">
        <w:rPr>
          <w:rFonts w:asciiTheme="minorHAnsi" w:hAnsiTheme="minorHAnsi" w:cs="Calibri"/>
          <w:snapToGrid w:val="0"/>
          <w:szCs w:val="22"/>
          <w:lang w:val="en-GB"/>
        </w:rPr>
        <w:t>5.1</w:t>
      </w:r>
      <w:r w:rsidRPr="003B5A58">
        <w:rPr>
          <w:rFonts w:asciiTheme="minorHAnsi" w:hAnsiTheme="minorHAnsi" w:cs="Calibri"/>
          <w:snapToGrid w:val="0"/>
          <w:szCs w:val="22"/>
          <w:lang w:val="en-GB"/>
        </w:rPr>
        <w:tab/>
      </w:r>
      <w:r w:rsidRPr="003B5A58">
        <w:rPr>
          <w:rFonts w:asciiTheme="minorHAnsi" w:hAnsiTheme="minorHAnsi" w:cs="Calibri"/>
          <w:szCs w:val="22"/>
          <w:lang w:val="en-US"/>
        </w:rPr>
        <w:t xml:space="preserve">The Service Provider shall not assign or subcontract the Services under this Agreement in </w:t>
      </w:r>
      <w:r w:rsidR="00C25303">
        <w:rPr>
          <w:rFonts w:asciiTheme="minorHAnsi" w:hAnsiTheme="minorHAnsi" w:cs="Calibri"/>
          <w:szCs w:val="22"/>
          <w:lang w:val="en-US"/>
        </w:rPr>
        <w:t xml:space="preserve">whole or in </w:t>
      </w:r>
      <w:r w:rsidRPr="003B5A58">
        <w:rPr>
          <w:rFonts w:asciiTheme="minorHAnsi" w:hAnsiTheme="minorHAnsi" w:cs="Calibri"/>
          <w:szCs w:val="22"/>
          <w:lang w:val="en-US"/>
        </w:rPr>
        <w:t xml:space="preserve">part, unless agreed in writing in advance by </w:t>
      </w:r>
      <w:r w:rsidRPr="003B5A58">
        <w:rPr>
          <w:rFonts w:asciiTheme="minorHAnsi" w:hAnsiTheme="minorHAnsi" w:cs="Calibri"/>
          <w:szCs w:val="22"/>
          <w:lang w:val="en-GB"/>
        </w:rPr>
        <w:t xml:space="preserve">IOM. Any subcontract </w:t>
      </w:r>
      <w:proofErr w:type="gramStart"/>
      <w:r w:rsidRPr="003B5A58">
        <w:rPr>
          <w:rFonts w:asciiTheme="minorHAnsi" w:hAnsiTheme="minorHAnsi" w:cs="Calibri"/>
          <w:szCs w:val="22"/>
          <w:lang w:val="en-GB"/>
        </w:rPr>
        <w:t>entered into</w:t>
      </w:r>
      <w:proofErr w:type="gramEnd"/>
      <w:r w:rsidRPr="003B5A58">
        <w:rPr>
          <w:rFonts w:asciiTheme="minorHAnsi" w:hAnsiTheme="minorHAnsi" w:cs="Calibri"/>
          <w:szCs w:val="22"/>
          <w:lang w:val="en-GB"/>
        </w:rPr>
        <w:t xml:space="preserve"> by the Service Provider without approval in writing by IOM may be cause for termination of the Agreement.</w:t>
      </w:r>
    </w:p>
    <w:p w14:paraId="4E70B8F8" w14:textId="77777777" w:rsidR="00CF3041" w:rsidRPr="003B5A58" w:rsidRDefault="00CF3041" w:rsidP="00BC1130">
      <w:pPr>
        <w:pStyle w:val="BodyText"/>
        <w:spacing w:line="23" w:lineRule="atLeast"/>
        <w:ind w:left="720" w:hanging="720"/>
        <w:jc w:val="both"/>
        <w:rPr>
          <w:rFonts w:asciiTheme="minorHAnsi" w:hAnsiTheme="minorHAnsi" w:cs="Calibri"/>
          <w:snapToGrid w:val="0"/>
          <w:szCs w:val="22"/>
          <w:lang w:val="en-GB"/>
        </w:rPr>
      </w:pPr>
    </w:p>
    <w:p w14:paraId="5574EC57" w14:textId="285460D6" w:rsidR="00CF3041" w:rsidRPr="003B5A58" w:rsidRDefault="00CF3041" w:rsidP="00BC1130">
      <w:pPr>
        <w:pStyle w:val="BodyText"/>
        <w:spacing w:line="23" w:lineRule="atLeast"/>
        <w:ind w:left="720" w:hanging="720"/>
        <w:jc w:val="both"/>
        <w:rPr>
          <w:rFonts w:asciiTheme="minorHAnsi" w:hAnsiTheme="minorHAnsi" w:cs="Calibri"/>
          <w:snapToGrid w:val="0"/>
          <w:szCs w:val="22"/>
          <w:lang w:val="en-GB"/>
        </w:rPr>
      </w:pPr>
      <w:r w:rsidRPr="003B5A58">
        <w:rPr>
          <w:rFonts w:asciiTheme="minorHAnsi" w:hAnsiTheme="minorHAnsi" w:cs="Calibri"/>
          <w:szCs w:val="22"/>
          <w:lang w:val="en-GB"/>
        </w:rPr>
        <w:t>5.2</w:t>
      </w:r>
      <w:r w:rsidRPr="003B5A58">
        <w:rPr>
          <w:rFonts w:asciiTheme="minorHAnsi" w:hAnsiTheme="minorHAnsi" w:cs="Calibri"/>
          <w:szCs w:val="22"/>
          <w:lang w:val="en-GB"/>
        </w:rPr>
        <w:tab/>
      </w:r>
      <w:bookmarkStart w:id="23" w:name="_Hlk33610508"/>
      <w:r w:rsidRPr="003B5A58">
        <w:rPr>
          <w:rFonts w:asciiTheme="minorHAnsi" w:hAnsiTheme="minorHAnsi" w:cs="Calibri"/>
          <w:szCs w:val="22"/>
          <w:lang w:val="en-GB"/>
        </w:rPr>
        <w:t xml:space="preserve">. Notwithstanding </w:t>
      </w:r>
      <w:r w:rsidR="00E01BD7">
        <w:rPr>
          <w:rFonts w:asciiTheme="minorHAnsi" w:hAnsiTheme="minorHAnsi" w:cs="Calibri"/>
          <w:szCs w:val="22"/>
          <w:lang w:val="en-GB"/>
        </w:rPr>
        <w:t xml:space="preserve">a </w:t>
      </w:r>
      <w:r w:rsidRPr="003B5A58">
        <w:rPr>
          <w:rFonts w:asciiTheme="minorHAnsi" w:hAnsiTheme="minorHAnsi" w:cs="Calibri"/>
          <w:szCs w:val="22"/>
          <w:lang w:val="en-GB"/>
        </w:rPr>
        <w:t>written approval</w:t>
      </w:r>
      <w:r w:rsidR="00E01BD7">
        <w:rPr>
          <w:rFonts w:asciiTheme="minorHAnsi" w:hAnsiTheme="minorHAnsi" w:cs="Calibri"/>
          <w:szCs w:val="22"/>
          <w:lang w:val="en-GB"/>
        </w:rPr>
        <w:t xml:space="preserve"> from IOM</w:t>
      </w:r>
      <w:r w:rsidRPr="003B5A58">
        <w:rPr>
          <w:rFonts w:asciiTheme="minorHAnsi" w:hAnsiTheme="minorHAnsi" w:cs="Calibri"/>
          <w:szCs w:val="22"/>
          <w:lang w:val="en-GB"/>
        </w:rPr>
        <w:t xml:space="preserve">, the Service Provider shall not be relieved of any liability or obligation under this </w:t>
      </w:r>
      <w:proofErr w:type="gramStart"/>
      <w:r w:rsidRPr="003B5A58">
        <w:rPr>
          <w:rFonts w:asciiTheme="minorHAnsi" w:hAnsiTheme="minorHAnsi" w:cs="Calibri"/>
          <w:szCs w:val="22"/>
          <w:lang w:val="en-GB"/>
        </w:rPr>
        <w:t>Agreement</w:t>
      </w:r>
      <w:proofErr w:type="gramEnd"/>
      <w:r w:rsidRPr="003B5A58">
        <w:rPr>
          <w:rFonts w:asciiTheme="minorHAnsi" w:hAnsiTheme="minorHAnsi" w:cs="Calibri"/>
          <w:szCs w:val="22"/>
          <w:lang w:val="en-GB"/>
        </w:rPr>
        <w:t xml:space="preserve"> nor shall it create any contractual relation between </w:t>
      </w:r>
      <w:r w:rsidR="00E01BD7">
        <w:rPr>
          <w:rFonts w:asciiTheme="minorHAnsi" w:hAnsiTheme="minorHAnsi" w:cs="Calibri"/>
          <w:szCs w:val="22"/>
          <w:lang w:val="en-GB"/>
        </w:rPr>
        <w:t xml:space="preserve">any </w:t>
      </w:r>
      <w:r w:rsidRPr="003B5A58">
        <w:rPr>
          <w:rFonts w:asciiTheme="minorHAnsi" w:hAnsiTheme="minorHAnsi" w:cs="Calibri"/>
          <w:szCs w:val="22"/>
          <w:lang w:val="en-GB"/>
        </w:rPr>
        <w:t xml:space="preserve">subcontractor and IOM. </w:t>
      </w:r>
      <w:bookmarkStart w:id="24" w:name="_Hlk187284"/>
      <w:r w:rsidR="009D01A2" w:rsidRPr="003B5A58">
        <w:rPr>
          <w:rFonts w:asciiTheme="minorHAnsi" w:hAnsiTheme="minorHAnsi" w:cs="Calibri"/>
          <w:szCs w:val="22"/>
          <w:lang w:val="en-US"/>
        </w:rPr>
        <w:t xml:space="preserve">The Service Provider shall include in </w:t>
      </w:r>
      <w:proofErr w:type="gramStart"/>
      <w:r w:rsidR="009D01A2" w:rsidRPr="003B5A58">
        <w:rPr>
          <w:rFonts w:asciiTheme="minorHAnsi" w:hAnsiTheme="minorHAnsi" w:cs="Calibri"/>
          <w:szCs w:val="22"/>
          <w:lang w:val="en-US"/>
        </w:rPr>
        <w:t>an</w:t>
      </w:r>
      <w:proofErr w:type="gramEnd"/>
      <w:r w:rsidR="009D01A2" w:rsidRPr="003B5A58">
        <w:rPr>
          <w:rFonts w:asciiTheme="minorHAnsi" w:hAnsiTheme="minorHAnsi" w:cs="Calibri"/>
          <w:szCs w:val="22"/>
          <w:lang w:val="en-US"/>
        </w:rPr>
        <w:t xml:space="preserve"> agreement with a subcontractor all provisions in this Agreement that are applicable to a subcontractor, including relevant Warranties and Special Provisions.</w:t>
      </w:r>
      <w:bookmarkEnd w:id="24"/>
      <w:r w:rsidR="009D01A2" w:rsidRPr="003B5A58">
        <w:rPr>
          <w:rFonts w:asciiTheme="minorHAnsi" w:hAnsiTheme="minorHAnsi" w:cs="Calibri"/>
          <w:szCs w:val="22"/>
          <w:lang w:val="en-US"/>
        </w:rPr>
        <w:t xml:space="preserve"> </w:t>
      </w:r>
      <w:r w:rsidRPr="003B5A58">
        <w:rPr>
          <w:rFonts w:asciiTheme="minorHAnsi" w:hAnsiTheme="minorHAnsi" w:cs="Calibri"/>
          <w:szCs w:val="22"/>
          <w:lang w:val="en-GB"/>
        </w:rPr>
        <w:t xml:space="preserve">The Service Provider remains liable </w:t>
      </w:r>
      <w:r w:rsidR="00E01BD7">
        <w:rPr>
          <w:rFonts w:asciiTheme="minorHAnsi" w:hAnsiTheme="minorHAnsi" w:cs="Calibri"/>
          <w:szCs w:val="22"/>
          <w:lang w:val="en-GB"/>
        </w:rPr>
        <w:t xml:space="preserve">as a primary obligor under this Agreement, </w:t>
      </w:r>
      <w:r w:rsidRPr="003B5A58">
        <w:rPr>
          <w:rFonts w:asciiTheme="minorHAnsi" w:hAnsiTheme="minorHAnsi" w:cs="Calibri"/>
          <w:szCs w:val="22"/>
          <w:lang w:val="en-GB"/>
        </w:rPr>
        <w:t xml:space="preserve">and it shall be directly responsible to IOM for any faulty performance under </w:t>
      </w:r>
      <w:r w:rsidR="00E01BD7">
        <w:rPr>
          <w:rFonts w:asciiTheme="minorHAnsi" w:hAnsiTheme="minorHAnsi" w:cs="Calibri"/>
          <w:szCs w:val="22"/>
          <w:lang w:val="en-GB"/>
        </w:rPr>
        <w:t xml:space="preserve">any </w:t>
      </w:r>
      <w:r w:rsidRPr="003B5A58">
        <w:rPr>
          <w:rFonts w:asciiTheme="minorHAnsi" w:hAnsiTheme="minorHAnsi" w:cs="Calibri"/>
          <w:szCs w:val="22"/>
          <w:lang w:val="en-GB"/>
        </w:rPr>
        <w:t>subcontract.  The subcontractor shall have no cause of action against IOM for any breach of the subcontract.</w:t>
      </w:r>
      <w:bookmarkEnd w:id="23"/>
    </w:p>
    <w:p w14:paraId="019BB52E" w14:textId="77777777" w:rsidR="00CF3041" w:rsidRPr="003B5A58" w:rsidRDefault="00CF3041" w:rsidP="003B5A58">
      <w:pPr>
        <w:pStyle w:val="BodyText"/>
        <w:spacing w:line="23" w:lineRule="atLeast"/>
        <w:jc w:val="both"/>
        <w:rPr>
          <w:rFonts w:asciiTheme="minorHAnsi" w:hAnsiTheme="minorHAnsi" w:cs="Calibri"/>
          <w:szCs w:val="22"/>
          <w:lang w:val="en-GB"/>
        </w:rPr>
      </w:pPr>
    </w:p>
    <w:p w14:paraId="214C5EAD" w14:textId="6A06FC1F" w:rsidR="00023511" w:rsidRPr="0066292A" w:rsidRDefault="00023511" w:rsidP="00023511">
      <w:pPr>
        <w:pStyle w:val="Article1"/>
        <w:numPr>
          <w:ilvl w:val="0"/>
          <w:numId w:val="33"/>
        </w:numPr>
        <w:tabs>
          <w:tab w:val="clear" w:pos="567"/>
          <w:tab w:val="left" w:pos="360"/>
        </w:tabs>
        <w:spacing w:line="23" w:lineRule="atLeast"/>
        <w:ind w:hanging="720"/>
        <w:rPr>
          <w:rFonts w:asciiTheme="minorHAnsi" w:hAnsiTheme="minorHAnsi" w:cstheme="minorHAnsi"/>
        </w:rPr>
      </w:pPr>
      <w:bookmarkStart w:id="25" w:name="_Hlk67437028"/>
      <w:r w:rsidRPr="0066292A">
        <w:rPr>
          <w:rFonts w:asciiTheme="minorHAnsi" w:hAnsiTheme="minorHAnsi" w:cstheme="minorHAnsi"/>
        </w:rPr>
        <w:t>Delays, Defaults and Force Majeure</w:t>
      </w:r>
    </w:p>
    <w:p w14:paraId="198DDBAE" w14:textId="77777777" w:rsidR="00CF3041" w:rsidRPr="003B5A58" w:rsidRDefault="00CF3041" w:rsidP="003B5A58">
      <w:pPr>
        <w:pStyle w:val="BodyText"/>
        <w:spacing w:line="23" w:lineRule="atLeast"/>
        <w:ind w:left="720" w:hanging="720"/>
        <w:jc w:val="both"/>
        <w:rPr>
          <w:rFonts w:asciiTheme="minorHAnsi" w:hAnsiTheme="minorHAnsi" w:cs="Calibri"/>
          <w:szCs w:val="22"/>
          <w:lang w:val="en-GB"/>
        </w:rPr>
      </w:pPr>
    </w:p>
    <w:p w14:paraId="4FBBC793" w14:textId="77777777" w:rsidR="00194995" w:rsidRPr="001008A3" w:rsidRDefault="00194995" w:rsidP="00194995">
      <w:pPr>
        <w:pStyle w:val="BodyText"/>
        <w:tabs>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 xml:space="preserve">6.1    </w:t>
      </w:r>
      <w:r w:rsidRPr="001008A3">
        <w:rPr>
          <w:rFonts w:asciiTheme="minorHAnsi" w:hAnsiTheme="minorHAnsi" w:cstheme="minorHAnsi"/>
          <w:szCs w:val="22"/>
          <w:lang w:val="en-GB"/>
        </w:rPr>
        <w:tab/>
        <w:t>Time is of the essence in the performance of this Agreement. If the Service Provider fails to provide the Services within the times agreed to in the Agreement, IOM shall, without prejudice to other remedies under this Agreement, be entitled to deduct liquidated damages for delay. The amount of such liquidated damages shall be 0.1% of the value of the total Service Fee per day or part thereof up to a maximum of 10% of the Service Fee. IOM shall have the right to deduct such amount from the Service Provider’s outstanding invoices, if any. Such liquidated damages shall only be applied when delay is caused solely by the default of the Service Provider. Acceptance of Services delivered late shall not be deemed a waiver of IOM’s rights to hold the Service Provider liable for any loss and/or damage resulting therefrom, nor shall it act as a modification of the Service provider’s obligation to perform further Services in accordance with the Agreement.</w:t>
      </w:r>
    </w:p>
    <w:p w14:paraId="71E42EF0" w14:textId="77777777" w:rsidR="00194995" w:rsidRPr="001008A3" w:rsidRDefault="00194995" w:rsidP="00194995">
      <w:pPr>
        <w:pStyle w:val="BodyText"/>
        <w:tabs>
          <w:tab w:val="left" w:pos="720"/>
        </w:tabs>
        <w:spacing w:line="23" w:lineRule="atLeast"/>
        <w:ind w:left="720" w:hanging="720"/>
        <w:jc w:val="both"/>
        <w:rPr>
          <w:rFonts w:asciiTheme="minorHAnsi" w:hAnsiTheme="minorHAnsi" w:cstheme="minorHAnsi"/>
          <w:szCs w:val="22"/>
          <w:lang w:val="en-GB"/>
        </w:rPr>
      </w:pPr>
    </w:p>
    <w:p w14:paraId="59E9938A" w14:textId="77777777" w:rsidR="00194995" w:rsidRPr="001008A3" w:rsidRDefault="00194995" w:rsidP="00194995">
      <w:pPr>
        <w:pStyle w:val="BodyText"/>
        <w:tabs>
          <w:tab w:val="left" w:pos="720"/>
        </w:tabs>
        <w:spacing w:line="23" w:lineRule="atLeast"/>
        <w:ind w:left="720" w:hanging="720"/>
        <w:jc w:val="both"/>
        <w:rPr>
          <w:rFonts w:asciiTheme="minorHAnsi" w:eastAsiaTheme="minorEastAsia" w:hAnsiTheme="minorHAnsi" w:cstheme="minorHAnsi"/>
          <w:szCs w:val="22"/>
          <w:lang w:val="en-IE"/>
        </w:rPr>
      </w:pPr>
      <w:r w:rsidRPr="001008A3">
        <w:rPr>
          <w:rFonts w:asciiTheme="minorHAnsi" w:eastAsiaTheme="minorEastAsia" w:hAnsiTheme="minorHAnsi" w:cstheme="minorHAnsi"/>
          <w:szCs w:val="22"/>
          <w:lang w:val="en-IE"/>
        </w:rPr>
        <w:t xml:space="preserve">6.2 </w:t>
      </w:r>
      <w:bookmarkStart w:id="26" w:name="_Hlk60223142"/>
      <w:r w:rsidRPr="001008A3">
        <w:rPr>
          <w:rFonts w:asciiTheme="minorHAnsi" w:eastAsiaTheme="minorEastAsia" w:hAnsiTheme="minorHAnsi" w:cstheme="minorHAnsi"/>
          <w:szCs w:val="22"/>
          <w:lang w:val="en-IE"/>
        </w:rPr>
        <w:tab/>
        <w:t>In case of failure by the Service Provider materially to perform under the terms and conditions of this Agreement, IOM may, after giving the Service Provider 30 days’ written notice to perform and without prejudice to any other rights or remedies, terminate the Agreement with immediate effect without liability.</w:t>
      </w:r>
      <w:bookmarkEnd w:id="26"/>
    </w:p>
    <w:bookmarkEnd w:id="25"/>
    <w:p w14:paraId="3FA24848" w14:textId="77777777" w:rsidR="00194995" w:rsidRPr="003B5A58" w:rsidRDefault="00194995" w:rsidP="00BC1130">
      <w:pPr>
        <w:pStyle w:val="BodyText"/>
        <w:tabs>
          <w:tab w:val="left" w:pos="720"/>
        </w:tabs>
        <w:spacing w:line="23" w:lineRule="atLeast"/>
        <w:ind w:left="720" w:hanging="720"/>
        <w:jc w:val="both"/>
        <w:rPr>
          <w:rFonts w:asciiTheme="minorHAnsi" w:hAnsiTheme="minorHAnsi" w:cs="Calibri"/>
          <w:szCs w:val="22"/>
          <w:lang w:val="en-GB"/>
        </w:rPr>
      </w:pPr>
    </w:p>
    <w:p w14:paraId="60EF5DD5" w14:textId="4DE867F1" w:rsidR="00673870" w:rsidRPr="003B5A58" w:rsidRDefault="00CF3041" w:rsidP="00BC1130">
      <w:pPr>
        <w:pStyle w:val="BodyText"/>
        <w:tabs>
          <w:tab w:val="left" w:pos="720"/>
        </w:tabs>
        <w:spacing w:line="23" w:lineRule="atLeast"/>
        <w:ind w:left="720" w:hanging="720"/>
        <w:jc w:val="both"/>
        <w:rPr>
          <w:rFonts w:asciiTheme="minorHAnsi" w:hAnsiTheme="minorHAnsi" w:cs="Calibri"/>
          <w:szCs w:val="22"/>
          <w:lang w:val="en-GB"/>
        </w:rPr>
      </w:pPr>
      <w:r w:rsidRPr="003B5A58">
        <w:rPr>
          <w:rFonts w:asciiTheme="minorHAnsi" w:hAnsiTheme="minorHAnsi" w:cs="Calibri"/>
          <w:szCs w:val="22"/>
          <w:lang w:val="en-GB"/>
        </w:rPr>
        <w:t>6.</w:t>
      </w:r>
      <w:r w:rsidR="00194995">
        <w:rPr>
          <w:rFonts w:asciiTheme="minorHAnsi" w:hAnsiTheme="minorHAnsi" w:cs="Calibri"/>
          <w:szCs w:val="22"/>
          <w:lang w:val="en-GB"/>
        </w:rPr>
        <w:t>3</w:t>
      </w:r>
      <w:r w:rsidRPr="003B5A58">
        <w:rPr>
          <w:rFonts w:asciiTheme="minorHAnsi" w:hAnsiTheme="minorHAnsi" w:cs="Calibri"/>
          <w:szCs w:val="22"/>
          <w:lang w:val="en-GB"/>
        </w:rPr>
        <w:tab/>
      </w:r>
      <w:r w:rsidR="00673870" w:rsidRPr="003B5A58">
        <w:rPr>
          <w:rFonts w:asciiTheme="minorHAnsi" w:hAnsiTheme="minorHAnsi" w:cs="Calibri"/>
          <w:szCs w:val="22"/>
          <w:lang w:val="en-GB"/>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9EF95EF" w14:textId="77777777" w:rsidR="00673870" w:rsidRPr="003B5A58" w:rsidRDefault="00673870" w:rsidP="00BC1130">
      <w:pPr>
        <w:pStyle w:val="BodyText"/>
        <w:tabs>
          <w:tab w:val="left" w:pos="720"/>
        </w:tabs>
        <w:spacing w:line="23" w:lineRule="atLeast"/>
        <w:ind w:left="720" w:hanging="720"/>
        <w:jc w:val="both"/>
        <w:rPr>
          <w:rFonts w:asciiTheme="minorHAnsi" w:hAnsiTheme="minorHAnsi" w:cs="Calibri"/>
          <w:szCs w:val="22"/>
          <w:lang w:val="en-GB"/>
        </w:rPr>
      </w:pPr>
    </w:p>
    <w:p w14:paraId="5757DEB2" w14:textId="0D2E6D72" w:rsidR="00673870" w:rsidRPr="003B5A58" w:rsidRDefault="00BC1130" w:rsidP="00BC1130">
      <w:pPr>
        <w:pStyle w:val="BodyText"/>
        <w:tabs>
          <w:tab w:val="left" w:pos="720"/>
        </w:tabs>
        <w:spacing w:line="23" w:lineRule="atLeast"/>
        <w:ind w:left="720" w:hanging="720"/>
        <w:jc w:val="both"/>
        <w:rPr>
          <w:rFonts w:asciiTheme="minorHAnsi" w:hAnsiTheme="minorHAnsi" w:cs="Calibri"/>
          <w:szCs w:val="22"/>
          <w:lang w:val="en-GB"/>
        </w:rPr>
      </w:pPr>
      <w:r>
        <w:rPr>
          <w:rFonts w:asciiTheme="minorHAnsi" w:hAnsiTheme="minorHAnsi" w:cs="Calibri"/>
          <w:szCs w:val="22"/>
          <w:lang w:val="en-GB"/>
        </w:rPr>
        <w:tab/>
      </w:r>
      <w:r w:rsidR="00673870" w:rsidRPr="003B5A58">
        <w:rPr>
          <w:rFonts w:asciiTheme="minorHAnsi" w:hAnsiTheme="minorHAnsi" w:cs="Calibri"/>
          <w:szCs w:val="22"/>
          <w:lang w:val="en-GB"/>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61072994" w14:textId="77777777" w:rsidR="00673870" w:rsidRPr="003B5A58" w:rsidRDefault="00673870" w:rsidP="00BC1130">
      <w:pPr>
        <w:pStyle w:val="BodyText"/>
        <w:tabs>
          <w:tab w:val="left" w:pos="720"/>
        </w:tabs>
        <w:spacing w:line="23" w:lineRule="atLeast"/>
        <w:ind w:left="720" w:hanging="720"/>
        <w:jc w:val="both"/>
        <w:rPr>
          <w:rFonts w:asciiTheme="minorHAnsi" w:hAnsiTheme="minorHAnsi" w:cs="Calibri"/>
          <w:szCs w:val="22"/>
          <w:lang w:val="en-GB"/>
        </w:rPr>
      </w:pPr>
    </w:p>
    <w:p w14:paraId="6AD30794" w14:textId="4929571A" w:rsidR="00CF3041" w:rsidRPr="003B5A58" w:rsidRDefault="00BC1130" w:rsidP="00BC1130">
      <w:pPr>
        <w:pStyle w:val="BodyText"/>
        <w:tabs>
          <w:tab w:val="left" w:pos="720"/>
        </w:tabs>
        <w:spacing w:line="23" w:lineRule="atLeast"/>
        <w:ind w:left="720" w:hanging="720"/>
        <w:jc w:val="both"/>
        <w:rPr>
          <w:rFonts w:asciiTheme="minorHAnsi" w:hAnsiTheme="minorHAnsi" w:cs="Calibri"/>
          <w:szCs w:val="22"/>
          <w:lang w:val="en-GB"/>
        </w:rPr>
      </w:pPr>
      <w:r>
        <w:rPr>
          <w:rFonts w:asciiTheme="minorHAnsi" w:hAnsiTheme="minorHAnsi" w:cs="Calibri"/>
          <w:szCs w:val="22"/>
          <w:lang w:val="en-GB"/>
        </w:rPr>
        <w:tab/>
      </w:r>
      <w:r w:rsidR="00673870" w:rsidRPr="003B5A58">
        <w:rPr>
          <w:rFonts w:asciiTheme="minorHAnsi" w:hAnsiTheme="minorHAnsi" w:cs="Calibri"/>
          <w:szCs w:val="22"/>
          <w:lang w:val="en-GB"/>
        </w:rPr>
        <w:t>IOM shall be entitled without liability to suspend or terminate the Agreement if the Service Provider is unable to perform its obligations under the Agreement by reason of force majeure. In the event of such suspension or termination, the provisions of Article 16 (Termination) shall apply</w:t>
      </w:r>
    </w:p>
    <w:p w14:paraId="3CD6996C" w14:textId="77777777" w:rsidR="00CF3041" w:rsidRPr="003B5A58" w:rsidRDefault="00CF3041" w:rsidP="003B5A58">
      <w:pPr>
        <w:pStyle w:val="BodyText"/>
        <w:spacing w:line="23" w:lineRule="atLeast"/>
        <w:jc w:val="both"/>
        <w:rPr>
          <w:rFonts w:asciiTheme="minorHAnsi" w:hAnsiTheme="minorHAnsi" w:cs="Calibri"/>
          <w:snapToGrid w:val="0"/>
          <w:szCs w:val="22"/>
          <w:lang w:val="en-GB"/>
        </w:rPr>
      </w:pPr>
    </w:p>
    <w:p w14:paraId="0FC8AA5D" w14:textId="77777777" w:rsidR="00CF3041" w:rsidRPr="008F549D" w:rsidRDefault="00CF3041"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Independent Contractor</w:t>
      </w:r>
    </w:p>
    <w:p w14:paraId="203C7B5E" w14:textId="77777777" w:rsidR="00CF3041" w:rsidRPr="003B5A58" w:rsidRDefault="00CF3041" w:rsidP="003B5A58">
      <w:pPr>
        <w:pStyle w:val="BodyText"/>
        <w:spacing w:line="23" w:lineRule="atLeast"/>
        <w:jc w:val="both"/>
        <w:rPr>
          <w:rFonts w:asciiTheme="minorHAnsi" w:hAnsiTheme="minorHAnsi" w:cs="Calibri"/>
          <w:szCs w:val="22"/>
          <w:lang w:val="en-GB"/>
        </w:rPr>
      </w:pPr>
    </w:p>
    <w:p w14:paraId="4B5586DC" w14:textId="77777777" w:rsidR="008F704C" w:rsidRPr="003B5A58" w:rsidRDefault="008F704C" w:rsidP="003B5A58">
      <w:pPr>
        <w:pStyle w:val="BodyText"/>
        <w:spacing w:line="23" w:lineRule="atLeast"/>
        <w:jc w:val="both"/>
        <w:rPr>
          <w:rFonts w:asciiTheme="minorHAnsi" w:hAnsiTheme="minorHAnsi" w:cs="Calibri"/>
          <w:szCs w:val="22"/>
          <w:lang w:val="en-GB"/>
        </w:rPr>
      </w:pPr>
      <w:bookmarkStart w:id="27" w:name="_Hlk520453265"/>
      <w:r w:rsidRPr="003B5A58">
        <w:rPr>
          <w:rFonts w:asciiTheme="minorHAnsi" w:hAnsiTheme="minorHAnsi" w:cs="Calibri"/>
          <w:szCs w:val="22"/>
          <w:lang w:val="en-GB"/>
        </w:rPr>
        <w:t xml:space="preserve">The Service Provider, its </w:t>
      </w:r>
      <w:proofErr w:type="gramStart"/>
      <w:r w:rsidRPr="003B5A58">
        <w:rPr>
          <w:rFonts w:asciiTheme="minorHAnsi" w:hAnsiTheme="minorHAnsi" w:cs="Calibri"/>
          <w:szCs w:val="22"/>
          <w:lang w:val="en-GB"/>
        </w:rPr>
        <w:t>employees</w:t>
      </w:r>
      <w:proofErr w:type="gramEnd"/>
      <w:r w:rsidRPr="003B5A58">
        <w:rPr>
          <w:rFonts w:asciiTheme="minorHAnsi" w:hAnsiTheme="minorHAnsi" w:cs="Calibri"/>
          <w:szCs w:val="22"/>
          <w:lang w:val="en-GB"/>
        </w:rPr>
        <w:t xml:space="preserve"> and other personnel as well as its subcontractors and their personnel, if any, shall perform all Services under this Agreement as an independent contractor and not as an employee</w:t>
      </w:r>
      <w:r w:rsidR="009D01A2" w:rsidRPr="003B5A58">
        <w:rPr>
          <w:rFonts w:asciiTheme="minorHAnsi" w:hAnsiTheme="minorHAnsi" w:cs="Calibri"/>
          <w:szCs w:val="22"/>
          <w:lang w:val="en-GB"/>
        </w:rPr>
        <w:t xml:space="preserve"> </w:t>
      </w:r>
      <w:r w:rsidRPr="003B5A58">
        <w:rPr>
          <w:rFonts w:asciiTheme="minorHAnsi" w:hAnsiTheme="minorHAnsi" w:cs="Calibri"/>
          <w:szCs w:val="22"/>
          <w:lang w:val="en-GB"/>
        </w:rPr>
        <w:t>or agent of IOM.</w:t>
      </w:r>
    </w:p>
    <w:bookmarkEnd w:id="27"/>
    <w:p w14:paraId="2B238B3A" w14:textId="77777777" w:rsidR="00CF3041" w:rsidRPr="003B5A58" w:rsidRDefault="00CF3041" w:rsidP="003B5A58">
      <w:pPr>
        <w:pStyle w:val="BodyText"/>
        <w:spacing w:line="23" w:lineRule="atLeast"/>
        <w:jc w:val="both"/>
        <w:rPr>
          <w:rFonts w:asciiTheme="minorHAnsi" w:hAnsiTheme="minorHAnsi" w:cs="Calibri"/>
          <w:szCs w:val="22"/>
          <w:lang w:val="en-GB"/>
        </w:rPr>
      </w:pPr>
    </w:p>
    <w:p w14:paraId="0DA0F9BA" w14:textId="77777777" w:rsidR="00535713" w:rsidRPr="008F549D" w:rsidRDefault="00535713"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 xml:space="preserve">Audit </w:t>
      </w:r>
    </w:p>
    <w:p w14:paraId="73991D3F" w14:textId="77777777" w:rsidR="00157FD7" w:rsidRPr="003B5A58" w:rsidRDefault="00157FD7" w:rsidP="003B5A58">
      <w:pPr>
        <w:pStyle w:val="BodyText"/>
        <w:spacing w:line="23" w:lineRule="atLeast"/>
        <w:jc w:val="both"/>
        <w:rPr>
          <w:rFonts w:asciiTheme="minorHAnsi" w:hAnsiTheme="minorHAnsi" w:cs="Calibri"/>
          <w:szCs w:val="22"/>
          <w:lang w:val="en-GB"/>
        </w:rPr>
      </w:pPr>
    </w:p>
    <w:p w14:paraId="5404016E" w14:textId="77777777" w:rsidR="00535713" w:rsidRPr="003B5A58" w:rsidRDefault="00535713" w:rsidP="003B5A58">
      <w:pPr>
        <w:pStyle w:val="BodyText"/>
        <w:spacing w:line="23" w:lineRule="atLeast"/>
        <w:jc w:val="both"/>
        <w:rPr>
          <w:rFonts w:asciiTheme="minorHAnsi" w:hAnsiTheme="minorHAnsi" w:cs="Calibri"/>
          <w:snapToGrid w:val="0"/>
          <w:szCs w:val="22"/>
          <w:lang w:val="en-GB"/>
        </w:rPr>
      </w:pPr>
      <w:r w:rsidRPr="003B5A58">
        <w:rPr>
          <w:rFonts w:asciiTheme="minorHAnsi" w:hAnsiTheme="minorHAnsi" w:cs="Calibri"/>
          <w:szCs w:val="22"/>
          <w:lang w:val="en-GB"/>
        </w:rPr>
        <w:t xml:space="preserve">The Service Provider </w:t>
      </w:r>
      <w:r w:rsidRPr="003B5A58">
        <w:rPr>
          <w:rFonts w:asciiTheme="minorHAnsi" w:hAnsiTheme="minorHAnsi" w:cs="Calibri"/>
          <w:snapToGrid w:val="0"/>
          <w:szCs w:val="22"/>
          <w:lang w:val="en-GB"/>
        </w:rPr>
        <w:t xml:space="preserve">agrees to maintain </w:t>
      </w:r>
      <w:r w:rsidR="00BA5603" w:rsidRPr="003B5A58">
        <w:rPr>
          <w:rFonts w:asciiTheme="minorHAnsi" w:hAnsiTheme="minorHAnsi" w:cs="Calibri"/>
          <w:snapToGrid w:val="0"/>
          <w:szCs w:val="22"/>
          <w:lang w:val="en-GB"/>
        </w:rPr>
        <w:t xml:space="preserve">financial </w:t>
      </w:r>
      <w:r w:rsidRPr="003B5A58">
        <w:rPr>
          <w:rFonts w:asciiTheme="minorHAnsi" w:hAnsiTheme="minorHAnsi" w:cs="Calibri"/>
          <w:snapToGrid w:val="0"/>
          <w:szCs w:val="22"/>
          <w:lang w:val="en-GB"/>
        </w:rPr>
        <w:t>records</w:t>
      </w:r>
      <w:r w:rsidR="00BA5603" w:rsidRPr="003B5A58">
        <w:rPr>
          <w:rFonts w:asciiTheme="minorHAnsi" w:hAnsiTheme="minorHAnsi" w:cs="Calibri"/>
          <w:snapToGrid w:val="0"/>
          <w:szCs w:val="22"/>
          <w:lang w:val="en-GB"/>
        </w:rPr>
        <w:t xml:space="preserve">, supporting documents, statistical records and all other records relevant to the Services </w:t>
      </w:r>
      <w:r w:rsidRPr="003B5A58">
        <w:rPr>
          <w:rFonts w:asciiTheme="minorHAnsi" w:hAnsiTheme="minorHAnsi" w:cs="Calibri"/>
          <w:snapToGrid w:val="0"/>
          <w:szCs w:val="22"/>
          <w:lang w:val="en-GB"/>
        </w:rPr>
        <w:t>in accordance with generally accepted accounting pr</w:t>
      </w:r>
      <w:r w:rsidR="00BA5603" w:rsidRPr="003B5A58">
        <w:rPr>
          <w:rFonts w:asciiTheme="minorHAnsi" w:hAnsiTheme="minorHAnsi" w:cs="Calibri"/>
          <w:snapToGrid w:val="0"/>
          <w:szCs w:val="22"/>
          <w:lang w:val="en-GB"/>
        </w:rPr>
        <w:t xml:space="preserve">inciples to sufficiently substantiate </w:t>
      </w:r>
      <w:r w:rsidRPr="003B5A58">
        <w:rPr>
          <w:rFonts w:asciiTheme="minorHAnsi" w:hAnsiTheme="minorHAnsi" w:cs="Calibri"/>
          <w:snapToGrid w:val="0"/>
          <w:szCs w:val="22"/>
          <w:lang w:val="en-GB"/>
        </w:rPr>
        <w:t xml:space="preserve">all direct and indirect costs of whatever nature involving transactions related to the provision of Services under this </w:t>
      </w:r>
      <w:r w:rsidR="00EE4F27" w:rsidRPr="003B5A58">
        <w:rPr>
          <w:rFonts w:asciiTheme="minorHAnsi" w:hAnsiTheme="minorHAnsi" w:cs="Calibri"/>
          <w:snapToGrid w:val="0"/>
          <w:szCs w:val="22"/>
          <w:lang w:val="en-GB"/>
        </w:rPr>
        <w:t>Agreement</w:t>
      </w:r>
      <w:r w:rsidRPr="003B5A58">
        <w:rPr>
          <w:rFonts w:asciiTheme="minorHAnsi" w:hAnsiTheme="minorHAnsi" w:cs="Calibri"/>
          <w:snapToGrid w:val="0"/>
          <w:szCs w:val="22"/>
          <w:lang w:val="en-GB"/>
        </w:rPr>
        <w:t xml:space="preserve">. The Service Provider shall make all such records available to IOM or IOM's designated representative at all reasonable times until the expiration of </w:t>
      </w:r>
      <w:r w:rsidR="00D71583" w:rsidRPr="003B5A58">
        <w:rPr>
          <w:rFonts w:asciiTheme="minorHAnsi" w:hAnsiTheme="minorHAnsi" w:cs="Calibri"/>
          <w:snapToGrid w:val="0"/>
          <w:szCs w:val="22"/>
          <w:lang w:val="en-GB"/>
        </w:rPr>
        <w:t>7 (</w:t>
      </w:r>
      <w:r w:rsidR="00BA5603" w:rsidRPr="003B5A58">
        <w:rPr>
          <w:rFonts w:asciiTheme="minorHAnsi" w:hAnsiTheme="minorHAnsi" w:cs="Calibri"/>
          <w:snapToGrid w:val="0"/>
          <w:szCs w:val="22"/>
          <w:lang w:val="en-GB"/>
        </w:rPr>
        <w:t>seven</w:t>
      </w:r>
      <w:r w:rsidR="00D71583" w:rsidRPr="003B5A58">
        <w:rPr>
          <w:rFonts w:asciiTheme="minorHAnsi" w:hAnsiTheme="minorHAnsi" w:cs="Calibri"/>
          <w:snapToGrid w:val="0"/>
          <w:szCs w:val="22"/>
          <w:lang w:val="en-GB"/>
        </w:rPr>
        <w:t>)</w:t>
      </w:r>
      <w:r w:rsidR="00BA5603" w:rsidRPr="003B5A58">
        <w:rPr>
          <w:rFonts w:asciiTheme="minorHAnsi" w:hAnsiTheme="minorHAnsi" w:cs="Calibri"/>
          <w:snapToGrid w:val="0"/>
          <w:szCs w:val="22"/>
          <w:lang w:val="en-GB"/>
        </w:rPr>
        <w:t xml:space="preserve"> </w:t>
      </w:r>
      <w:r w:rsidRPr="003B5A58">
        <w:rPr>
          <w:rFonts w:asciiTheme="minorHAnsi" w:hAnsiTheme="minorHAnsi" w:cs="Calibri"/>
          <w:snapToGrid w:val="0"/>
          <w:szCs w:val="22"/>
          <w:lang w:val="en-GB"/>
        </w:rPr>
        <w:t xml:space="preserve">years </w:t>
      </w:r>
      <w:r w:rsidR="00BA5603" w:rsidRPr="003B5A58">
        <w:rPr>
          <w:rFonts w:asciiTheme="minorHAnsi" w:hAnsiTheme="minorHAnsi" w:cs="Calibri"/>
          <w:snapToGrid w:val="0"/>
          <w:szCs w:val="22"/>
          <w:lang w:val="en-GB"/>
        </w:rPr>
        <w:t>from</w:t>
      </w:r>
      <w:r w:rsidRPr="003B5A58">
        <w:rPr>
          <w:rFonts w:asciiTheme="minorHAnsi" w:hAnsiTheme="minorHAnsi" w:cs="Calibri"/>
          <w:snapToGrid w:val="0"/>
          <w:szCs w:val="22"/>
          <w:lang w:val="en-GB"/>
        </w:rPr>
        <w:t xml:space="preserve"> the date of final payment, for inspection, audit, or reproduction</w:t>
      </w:r>
      <w:r w:rsidR="00713E55" w:rsidRPr="003B5A58">
        <w:rPr>
          <w:rFonts w:asciiTheme="minorHAnsi" w:hAnsiTheme="minorHAnsi" w:cs="Calibri"/>
          <w:snapToGrid w:val="0"/>
          <w:szCs w:val="22"/>
          <w:lang w:val="en-GB"/>
        </w:rPr>
        <w:t xml:space="preserve">. </w:t>
      </w:r>
      <w:r w:rsidRPr="003B5A58">
        <w:rPr>
          <w:rFonts w:asciiTheme="minorHAnsi" w:hAnsiTheme="minorHAnsi" w:cs="Calibri"/>
          <w:snapToGrid w:val="0"/>
          <w:szCs w:val="22"/>
          <w:lang w:val="en-GB"/>
        </w:rPr>
        <w:t>On request, employees of the Service Provider shall be available for interview.</w:t>
      </w:r>
    </w:p>
    <w:p w14:paraId="38B7C96E" w14:textId="77777777" w:rsidR="00CF3041" w:rsidRPr="003B5A58" w:rsidRDefault="00CF3041" w:rsidP="003B5A58">
      <w:pPr>
        <w:pStyle w:val="BodyText"/>
        <w:spacing w:line="23" w:lineRule="atLeast"/>
        <w:ind w:left="360"/>
        <w:jc w:val="both"/>
        <w:rPr>
          <w:rFonts w:asciiTheme="minorHAnsi" w:hAnsiTheme="minorHAnsi" w:cs="Calibri"/>
          <w:snapToGrid w:val="0"/>
          <w:szCs w:val="22"/>
          <w:lang w:val="en-GB"/>
        </w:rPr>
      </w:pPr>
    </w:p>
    <w:p w14:paraId="7DB74D16" w14:textId="77777777" w:rsidR="00CF3041" w:rsidRPr="008F549D" w:rsidRDefault="00CF3041"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Confidentiality</w:t>
      </w:r>
    </w:p>
    <w:p w14:paraId="7C1533CF" w14:textId="77777777" w:rsidR="00CF3041" w:rsidRPr="003B5A58" w:rsidRDefault="00CF3041" w:rsidP="003B5A58">
      <w:pPr>
        <w:pStyle w:val="BodyText"/>
        <w:spacing w:line="23" w:lineRule="atLeast"/>
        <w:jc w:val="both"/>
        <w:rPr>
          <w:rFonts w:asciiTheme="minorHAnsi" w:hAnsiTheme="minorHAnsi" w:cs="Calibri"/>
          <w:szCs w:val="22"/>
          <w:lang w:val="en-GB"/>
        </w:rPr>
      </w:pPr>
    </w:p>
    <w:p w14:paraId="54717EEA" w14:textId="7D2C51C0" w:rsidR="00A02799" w:rsidRPr="002E75C9" w:rsidRDefault="00A02799" w:rsidP="003B5A58">
      <w:pPr>
        <w:pStyle w:val="MatrixLevel02-2"/>
        <w:numPr>
          <w:ilvl w:val="1"/>
          <w:numId w:val="26"/>
        </w:numPr>
        <w:spacing w:after="0" w:line="23" w:lineRule="atLeast"/>
        <w:ind w:left="567" w:hanging="540"/>
        <w:rPr>
          <w:rFonts w:asciiTheme="minorHAnsi" w:hAnsiTheme="minorHAnsi"/>
          <w:color w:val="000000"/>
          <w:lang w:eastAsia="ja-JP"/>
        </w:rPr>
      </w:pPr>
      <w:bookmarkStart w:id="28" w:name="_Hlk519684797"/>
      <w:r w:rsidRPr="003B5A58">
        <w:rPr>
          <w:rFonts w:asciiTheme="minorHAnsi" w:hAnsiTheme="minorHAnsi"/>
          <w:lang w:val="en-GB"/>
        </w:rPr>
        <w:t xml:space="preserve">All </w:t>
      </w:r>
      <w:r w:rsidRPr="003B5A58">
        <w:rPr>
          <w:rFonts w:asciiTheme="minorHAnsi" w:hAnsiTheme="minorHAnsi"/>
          <w:color w:val="000000"/>
          <w:lang w:val="en-GB"/>
        </w:rPr>
        <w:t xml:space="preserve">information which comes into the </w:t>
      </w:r>
      <w:r w:rsidRPr="003B5A58">
        <w:rPr>
          <w:rFonts w:asciiTheme="minorHAnsi" w:hAnsiTheme="minorHAnsi"/>
          <w:snapToGrid w:val="0"/>
          <w:lang w:val="en-GB"/>
        </w:rPr>
        <w:t>Service Provider</w:t>
      </w:r>
      <w:r w:rsidRPr="003B5A58">
        <w:rPr>
          <w:rFonts w:asciiTheme="minorHAnsi" w:hAnsiTheme="minorHAnsi"/>
          <w:color w:val="000000"/>
          <w:lang w:val="en-GB"/>
        </w:rPr>
        <w:t xml:space="preserve">’s possession or knowledge in connection with this Agreement is to be treated as strictly confidential. The </w:t>
      </w:r>
      <w:r w:rsidRPr="003B5A58">
        <w:rPr>
          <w:rFonts w:asciiTheme="minorHAnsi" w:hAnsiTheme="minorHAnsi"/>
          <w:snapToGrid w:val="0"/>
          <w:lang w:val="en-GB"/>
        </w:rPr>
        <w:t xml:space="preserve">Service Provider </w:t>
      </w:r>
      <w:r w:rsidRPr="003B5A58">
        <w:rPr>
          <w:rFonts w:asciiTheme="minorHAnsi" w:hAnsiTheme="minorHAnsi"/>
          <w:color w:val="000000"/>
          <w:lang w:val="en-GB"/>
        </w:rPr>
        <w:t xml:space="preserve">shall not communicate such information to any third party without the prior written approval of IOM. The </w:t>
      </w:r>
      <w:r w:rsidRPr="003B5A58">
        <w:rPr>
          <w:rFonts w:asciiTheme="minorHAnsi" w:hAnsiTheme="minorHAnsi"/>
          <w:snapToGrid w:val="0"/>
          <w:lang w:val="en-GB"/>
        </w:rPr>
        <w:t xml:space="preserve">Service Provider </w:t>
      </w:r>
      <w:r w:rsidRPr="003B5A58">
        <w:rPr>
          <w:rFonts w:asciiTheme="minorHAnsi" w:hAnsiTheme="minorHAnsi"/>
          <w:color w:val="000000"/>
          <w:lang w:val="en-GB"/>
        </w:rPr>
        <w:t xml:space="preserve">shall comply with IOM Data Protection Principles </w:t>
      </w:r>
      <w:proofErr w:type="gramStart"/>
      <w:r w:rsidRPr="003B5A58">
        <w:rPr>
          <w:rFonts w:asciiTheme="minorHAnsi" w:hAnsiTheme="minorHAnsi"/>
          <w:color w:val="000000"/>
          <w:lang w:val="en-GB"/>
        </w:rPr>
        <w:t>in the event that</w:t>
      </w:r>
      <w:proofErr w:type="gramEnd"/>
      <w:r w:rsidRPr="003B5A58">
        <w:rPr>
          <w:rFonts w:asciiTheme="minorHAnsi" w:hAnsiTheme="minorHAnsi"/>
          <w:color w:val="000000"/>
          <w:lang w:val="en-GB"/>
        </w:rPr>
        <w:t xml:space="preserve"> it collects, receives, uses, transfers</w:t>
      </w:r>
      <w:r w:rsidR="001C01A8">
        <w:rPr>
          <w:rFonts w:asciiTheme="minorHAnsi" w:hAnsiTheme="minorHAnsi"/>
          <w:color w:val="000000"/>
          <w:lang w:val="en-GB"/>
        </w:rPr>
        <w:t>,</w:t>
      </w:r>
      <w:r w:rsidRPr="003B5A58">
        <w:rPr>
          <w:rFonts w:asciiTheme="minorHAnsi" w:hAnsiTheme="minorHAnsi"/>
          <w:color w:val="000000"/>
          <w:lang w:val="en-GB"/>
        </w:rPr>
        <w:t xml:space="preserve"> stores </w:t>
      </w:r>
      <w:r w:rsidR="001C01A8">
        <w:rPr>
          <w:rFonts w:asciiTheme="minorHAnsi" w:hAnsiTheme="minorHAnsi"/>
          <w:color w:val="000000"/>
          <w:lang w:val="en-GB"/>
        </w:rPr>
        <w:t xml:space="preserve">or otherwise processes </w:t>
      </w:r>
      <w:r w:rsidRPr="003B5A58">
        <w:rPr>
          <w:rFonts w:asciiTheme="minorHAnsi" w:hAnsiTheme="minorHAnsi"/>
          <w:color w:val="000000"/>
          <w:lang w:val="en-GB"/>
        </w:rPr>
        <w:t>any personal data in the performance of this Agreement. These obligations shall survive the expiration or termination of this Agreement.</w:t>
      </w:r>
    </w:p>
    <w:p w14:paraId="12A9B742" w14:textId="77777777" w:rsidR="002E75C9" w:rsidRPr="003B5A58" w:rsidRDefault="002E75C9" w:rsidP="002E75C9">
      <w:pPr>
        <w:pStyle w:val="MatrixLevel02-2"/>
        <w:numPr>
          <w:ilvl w:val="0"/>
          <w:numId w:val="0"/>
        </w:numPr>
        <w:spacing w:after="0" w:line="23" w:lineRule="atLeast"/>
        <w:ind w:left="567"/>
        <w:rPr>
          <w:rFonts w:asciiTheme="minorHAnsi" w:hAnsiTheme="minorHAnsi"/>
          <w:color w:val="000000"/>
          <w:lang w:eastAsia="ja-JP"/>
        </w:rPr>
      </w:pPr>
    </w:p>
    <w:p w14:paraId="211EB472" w14:textId="13E80A96" w:rsidR="00A02799" w:rsidRPr="002E75C9" w:rsidRDefault="00A02799" w:rsidP="003B5A58">
      <w:pPr>
        <w:pStyle w:val="MatrixLevel02-2"/>
        <w:numPr>
          <w:ilvl w:val="1"/>
          <w:numId w:val="26"/>
        </w:numPr>
        <w:spacing w:after="0" w:line="23" w:lineRule="atLeast"/>
        <w:ind w:left="567" w:hanging="540"/>
        <w:rPr>
          <w:rFonts w:asciiTheme="minorHAnsi" w:hAnsiTheme="minorHAnsi"/>
        </w:rPr>
      </w:pPr>
      <w:r w:rsidRPr="003B5A58">
        <w:rPr>
          <w:rFonts w:asciiTheme="minorHAnsi" w:hAnsiTheme="minorHAnsi"/>
          <w:color w:val="000000"/>
          <w:lang w:val="en-GB"/>
        </w:rPr>
        <w:t xml:space="preserve">Notwithstanding the previous paragraph, IOM may disclose information related to this Agreement, such as the name of the </w:t>
      </w:r>
      <w:r w:rsidRPr="003B5A58">
        <w:rPr>
          <w:rFonts w:asciiTheme="minorHAnsi" w:hAnsiTheme="minorHAnsi"/>
          <w:snapToGrid w:val="0"/>
          <w:lang w:val="en-GB"/>
        </w:rPr>
        <w:t xml:space="preserve">Service Provider </w:t>
      </w:r>
      <w:r w:rsidRPr="003B5A58">
        <w:rPr>
          <w:rFonts w:asciiTheme="minorHAnsi" w:hAnsiTheme="minorHAnsi"/>
          <w:color w:val="000000"/>
          <w:lang w:val="en-GB"/>
        </w:rPr>
        <w:t xml:space="preserve">and the value of the Agreement, the title of the contract/project, nature and purpose of the contract/project, name and locality/address of the </w:t>
      </w:r>
      <w:r w:rsidRPr="003B5A58">
        <w:rPr>
          <w:rFonts w:asciiTheme="minorHAnsi" w:hAnsiTheme="minorHAnsi"/>
          <w:snapToGrid w:val="0"/>
          <w:lang w:val="en-GB"/>
        </w:rPr>
        <w:t xml:space="preserve">Service Provider </w:t>
      </w:r>
      <w:r w:rsidRPr="003B5A58">
        <w:rPr>
          <w:rFonts w:asciiTheme="minorHAnsi" w:hAnsiTheme="minorHAnsi"/>
          <w:color w:val="000000"/>
          <w:lang w:val="en-GB"/>
        </w:rPr>
        <w:t xml:space="preserve">and the amount of the contract/project to the extent as required by its Donor or in relation to IOM’s commitment to any initiative for transparency and accountability of funding received </w:t>
      </w:r>
      <w:r w:rsidRPr="003B5A58">
        <w:rPr>
          <w:rFonts w:asciiTheme="minorHAnsi" w:hAnsiTheme="minorHAnsi"/>
          <w:lang w:val="en-GB"/>
        </w:rPr>
        <w:t>by IOM in accordance with the policies, instructions and regulations of IOM.</w:t>
      </w:r>
    </w:p>
    <w:p w14:paraId="05A8C939" w14:textId="77777777" w:rsidR="002E75C9" w:rsidRDefault="002E75C9" w:rsidP="002E75C9">
      <w:pPr>
        <w:pStyle w:val="ListParagraph"/>
        <w:rPr>
          <w:rFonts w:asciiTheme="minorHAnsi" w:hAnsiTheme="minorHAnsi"/>
        </w:rPr>
      </w:pPr>
    </w:p>
    <w:bookmarkEnd w:id="28"/>
    <w:p w14:paraId="31FD404C" w14:textId="77777777" w:rsidR="00CF3041" w:rsidRPr="008F549D" w:rsidRDefault="00CF3041"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Notices</w:t>
      </w:r>
    </w:p>
    <w:p w14:paraId="5B987701" w14:textId="77777777" w:rsidR="00CF3041" w:rsidRPr="003B5A58" w:rsidRDefault="00CF3041" w:rsidP="003B5A58">
      <w:pPr>
        <w:pStyle w:val="BodyText"/>
        <w:spacing w:line="23" w:lineRule="atLeast"/>
        <w:jc w:val="both"/>
        <w:rPr>
          <w:rFonts w:asciiTheme="minorHAnsi" w:hAnsiTheme="minorHAnsi" w:cs="Calibri"/>
          <w:szCs w:val="22"/>
          <w:lang w:val="en-GB"/>
        </w:rPr>
      </w:pPr>
    </w:p>
    <w:p w14:paraId="031A4193" w14:textId="77777777" w:rsidR="00CF3041" w:rsidRPr="003B5A58" w:rsidRDefault="00CF3041" w:rsidP="003B5A58">
      <w:pPr>
        <w:pStyle w:val="BodyText"/>
        <w:spacing w:line="23" w:lineRule="atLeast"/>
        <w:jc w:val="both"/>
        <w:rPr>
          <w:rFonts w:asciiTheme="minorHAnsi" w:hAnsiTheme="minorHAnsi" w:cs="Calibri"/>
          <w:snapToGrid w:val="0"/>
          <w:szCs w:val="22"/>
          <w:lang w:val="en-US"/>
        </w:rPr>
      </w:pPr>
      <w:r w:rsidRPr="003B5A58">
        <w:rPr>
          <w:rFonts w:asciiTheme="minorHAnsi" w:hAnsiTheme="minorHAnsi" w:cs="Calibri"/>
          <w:snapToGrid w:val="0"/>
          <w:szCs w:val="22"/>
          <w:lang w:val="en-US"/>
        </w:rPr>
        <w:t>Any notice given pursuant to this Agreement will be sufficiently given if it is in writing and received by the other Party at the following address:</w:t>
      </w:r>
    </w:p>
    <w:p w14:paraId="21526092" w14:textId="77777777" w:rsidR="00CF3041" w:rsidRPr="003B5A58" w:rsidRDefault="00CF3041" w:rsidP="003B5A58">
      <w:pPr>
        <w:pStyle w:val="BodyText"/>
        <w:spacing w:line="23" w:lineRule="atLeast"/>
        <w:jc w:val="both"/>
        <w:rPr>
          <w:rFonts w:asciiTheme="minorHAnsi" w:hAnsiTheme="minorHAnsi" w:cs="Calibri"/>
          <w:snapToGrid w:val="0"/>
          <w:szCs w:val="22"/>
          <w:lang w:val="en-US"/>
        </w:rPr>
      </w:pPr>
    </w:p>
    <w:p w14:paraId="0A5FF9B0" w14:textId="77777777" w:rsidR="002E75C9" w:rsidRPr="001008A3" w:rsidRDefault="002E75C9" w:rsidP="002E75C9">
      <w:pPr>
        <w:pStyle w:val="BodyText"/>
        <w:spacing w:line="23" w:lineRule="atLeast"/>
        <w:ind w:left="360"/>
        <w:rPr>
          <w:rFonts w:asciiTheme="minorHAnsi" w:hAnsiTheme="minorHAnsi" w:cstheme="minorHAnsi"/>
          <w:b/>
          <w:iCs/>
          <w:snapToGrid w:val="0"/>
          <w:szCs w:val="22"/>
          <w:u w:val="single"/>
          <w:lang w:val="en-US"/>
        </w:rPr>
      </w:pPr>
      <w:bookmarkStart w:id="29" w:name="_Hlk67437072"/>
      <w:r w:rsidRPr="001008A3">
        <w:rPr>
          <w:rFonts w:asciiTheme="minorHAnsi" w:hAnsiTheme="minorHAnsi" w:cstheme="minorHAnsi"/>
          <w:b/>
          <w:iCs/>
          <w:snapToGrid w:val="0"/>
          <w:szCs w:val="22"/>
          <w:u w:val="single"/>
          <w:lang w:val="en-US"/>
        </w:rPr>
        <w:t>International Organization for Migration (IOM)</w:t>
      </w:r>
    </w:p>
    <w:p w14:paraId="1EFA8BA3" w14:textId="77777777" w:rsidR="002E75C9" w:rsidRPr="001008A3" w:rsidRDefault="002E75C9" w:rsidP="002E75C9">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Attn: </w:t>
      </w:r>
      <w:r w:rsidRPr="001008A3">
        <w:rPr>
          <w:rFonts w:asciiTheme="minorHAnsi" w:hAnsiTheme="minorHAnsi" w:cstheme="minorHAnsi"/>
          <w:iCs/>
          <w:snapToGrid w:val="0"/>
          <w:szCs w:val="22"/>
          <w:highlight w:val="lightGray"/>
          <w:lang w:val="en-US"/>
        </w:rPr>
        <w:t xml:space="preserve">[Name </w:t>
      </w:r>
      <w:r w:rsidRPr="005C3F48">
        <w:rPr>
          <w:rFonts w:asciiTheme="minorHAnsi" w:hAnsiTheme="minorHAnsi" w:cstheme="minorHAnsi"/>
          <w:iCs/>
          <w:color w:val="000000" w:themeColor="text1"/>
          <w:szCs w:val="22"/>
          <w:highlight w:val="lightGray"/>
          <w:lang w:val="en-PH"/>
        </w:rPr>
        <w:t>and title/position</w:t>
      </w:r>
      <w:r w:rsidRPr="001008A3">
        <w:rPr>
          <w:rFonts w:asciiTheme="minorHAnsi" w:hAnsiTheme="minorHAnsi" w:cstheme="minorHAnsi"/>
          <w:iCs/>
          <w:snapToGrid w:val="0"/>
          <w:szCs w:val="22"/>
          <w:highlight w:val="lightGray"/>
          <w:lang w:val="en-US"/>
        </w:rPr>
        <w:t xml:space="preserve"> of IOM contact person]</w:t>
      </w:r>
    </w:p>
    <w:p w14:paraId="0CCBB69F" w14:textId="77777777" w:rsidR="002E75C9" w:rsidRPr="001008A3" w:rsidRDefault="002E75C9" w:rsidP="002E75C9">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highlight w:val="lightGray"/>
          <w:lang w:val="en-US"/>
        </w:rPr>
        <w:t>[IOM’s address]</w:t>
      </w:r>
    </w:p>
    <w:p w14:paraId="7E29B365" w14:textId="77777777" w:rsidR="002E75C9" w:rsidRPr="001008A3" w:rsidRDefault="002E75C9" w:rsidP="002E75C9">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Email: </w:t>
      </w:r>
      <w:r w:rsidRPr="001008A3">
        <w:rPr>
          <w:rFonts w:asciiTheme="minorHAnsi" w:hAnsiTheme="minorHAnsi" w:cstheme="minorHAnsi"/>
          <w:iCs/>
          <w:snapToGrid w:val="0"/>
          <w:szCs w:val="22"/>
          <w:highlight w:val="lightGray"/>
          <w:lang w:val="en-US"/>
        </w:rPr>
        <w:t>[IOM’s email address]</w:t>
      </w:r>
    </w:p>
    <w:p w14:paraId="20D42E64" w14:textId="77777777" w:rsidR="002E75C9" w:rsidRPr="001008A3" w:rsidRDefault="002E75C9" w:rsidP="002E75C9">
      <w:pPr>
        <w:pStyle w:val="BodyText"/>
        <w:spacing w:line="23" w:lineRule="atLeast"/>
        <w:ind w:left="360"/>
        <w:rPr>
          <w:rFonts w:asciiTheme="minorHAnsi" w:hAnsiTheme="minorHAnsi" w:cstheme="minorHAnsi"/>
          <w:iCs/>
          <w:snapToGrid w:val="0"/>
          <w:szCs w:val="22"/>
          <w:u w:val="single"/>
          <w:lang w:val="en-US"/>
        </w:rPr>
      </w:pPr>
    </w:p>
    <w:p w14:paraId="0704802F" w14:textId="77777777" w:rsidR="002E75C9" w:rsidRPr="001008A3" w:rsidRDefault="002E75C9" w:rsidP="002E75C9">
      <w:pPr>
        <w:pStyle w:val="BodyText"/>
        <w:spacing w:line="23" w:lineRule="atLeast"/>
        <w:ind w:left="360"/>
        <w:rPr>
          <w:rFonts w:asciiTheme="minorHAnsi" w:hAnsiTheme="minorHAnsi" w:cstheme="minorHAnsi"/>
          <w:b/>
          <w:iCs/>
          <w:snapToGrid w:val="0"/>
          <w:szCs w:val="22"/>
          <w:u w:val="single"/>
          <w:lang w:val="en-US"/>
        </w:rPr>
      </w:pPr>
      <w:r w:rsidRPr="001008A3">
        <w:rPr>
          <w:rFonts w:asciiTheme="minorHAnsi" w:hAnsiTheme="minorHAnsi" w:cstheme="minorHAnsi"/>
          <w:b/>
          <w:iCs/>
          <w:snapToGrid w:val="0"/>
          <w:szCs w:val="22"/>
          <w:highlight w:val="lightGray"/>
          <w:u w:val="single"/>
          <w:lang w:val="en-US"/>
        </w:rPr>
        <w:t>[Full name of the Service Provider]</w:t>
      </w:r>
    </w:p>
    <w:p w14:paraId="52B633FC" w14:textId="77777777" w:rsidR="002E75C9" w:rsidRPr="001008A3" w:rsidRDefault="002E75C9" w:rsidP="002E75C9">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Attn: </w:t>
      </w:r>
      <w:r w:rsidRPr="001008A3">
        <w:rPr>
          <w:rFonts w:asciiTheme="minorHAnsi" w:hAnsiTheme="minorHAnsi" w:cstheme="minorHAnsi"/>
          <w:iCs/>
          <w:snapToGrid w:val="0"/>
          <w:szCs w:val="22"/>
          <w:highlight w:val="lightGray"/>
          <w:lang w:val="en-US"/>
        </w:rPr>
        <w:t xml:space="preserve">[Name </w:t>
      </w:r>
      <w:r w:rsidRPr="005C3F48">
        <w:rPr>
          <w:rFonts w:asciiTheme="minorHAnsi" w:hAnsiTheme="minorHAnsi" w:cstheme="minorHAnsi"/>
          <w:iCs/>
          <w:color w:val="000000" w:themeColor="text1"/>
          <w:szCs w:val="22"/>
          <w:highlight w:val="lightGray"/>
          <w:lang w:val="en-PH"/>
        </w:rPr>
        <w:t>and title/position</w:t>
      </w:r>
      <w:r w:rsidRPr="001008A3">
        <w:rPr>
          <w:rFonts w:asciiTheme="minorHAnsi" w:hAnsiTheme="minorHAnsi" w:cstheme="minorHAnsi"/>
          <w:iCs/>
          <w:snapToGrid w:val="0"/>
          <w:szCs w:val="22"/>
          <w:highlight w:val="lightGray"/>
          <w:lang w:val="en-US"/>
        </w:rPr>
        <w:t xml:space="preserve"> of the Service </w:t>
      </w:r>
      <w:proofErr w:type="gramStart"/>
      <w:r w:rsidRPr="001008A3">
        <w:rPr>
          <w:rFonts w:asciiTheme="minorHAnsi" w:hAnsiTheme="minorHAnsi" w:cstheme="minorHAnsi"/>
          <w:iCs/>
          <w:snapToGrid w:val="0"/>
          <w:szCs w:val="22"/>
          <w:highlight w:val="lightGray"/>
          <w:lang w:val="en-US"/>
        </w:rPr>
        <w:t>Provider‘</w:t>
      </w:r>
      <w:proofErr w:type="gramEnd"/>
      <w:r w:rsidRPr="001008A3">
        <w:rPr>
          <w:rFonts w:asciiTheme="minorHAnsi" w:hAnsiTheme="minorHAnsi" w:cstheme="minorHAnsi"/>
          <w:iCs/>
          <w:snapToGrid w:val="0"/>
          <w:szCs w:val="22"/>
          <w:highlight w:val="lightGray"/>
          <w:lang w:val="en-US"/>
        </w:rPr>
        <w:t>s contact person]</w:t>
      </w:r>
    </w:p>
    <w:p w14:paraId="32F52B21" w14:textId="77777777" w:rsidR="002E75C9" w:rsidRPr="001008A3" w:rsidRDefault="002E75C9" w:rsidP="002E75C9">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highlight w:val="lightGray"/>
          <w:lang w:val="en-US"/>
        </w:rPr>
        <w:t xml:space="preserve">[Service </w:t>
      </w:r>
      <w:proofErr w:type="gramStart"/>
      <w:r w:rsidRPr="001008A3">
        <w:rPr>
          <w:rFonts w:asciiTheme="minorHAnsi" w:hAnsiTheme="minorHAnsi" w:cstheme="minorHAnsi"/>
          <w:iCs/>
          <w:snapToGrid w:val="0"/>
          <w:szCs w:val="22"/>
          <w:highlight w:val="lightGray"/>
          <w:lang w:val="en-US"/>
        </w:rPr>
        <w:t>Provider‘</w:t>
      </w:r>
      <w:proofErr w:type="gramEnd"/>
      <w:r w:rsidRPr="001008A3">
        <w:rPr>
          <w:rFonts w:asciiTheme="minorHAnsi" w:hAnsiTheme="minorHAnsi" w:cstheme="minorHAnsi"/>
          <w:iCs/>
          <w:snapToGrid w:val="0"/>
          <w:szCs w:val="22"/>
          <w:highlight w:val="lightGray"/>
          <w:lang w:val="en-US"/>
        </w:rPr>
        <w:t>s address]</w:t>
      </w:r>
    </w:p>
    <w:p w14:paraId="02847000" w14:textId="77777777" w:rsidR="002E75C9" w:rsidRPr="001008A3" w:rsidRDefault="002E75C9" w:rsidP="002E75C9">
      <w:pPr>
        <w:pStyle w:val="BodyText"/>
        <w:spacing w:line="23" w:lineRule="atLeast"/>
        <w:ind w:left="360"/>
        <w:rPr>
          <w:rFonts w:asciiTheme="minorHAnsi" w:hAnsiTheme="minorHAnsi" w:cstheme="minorHAnsi"/>
          <w:iCs/>
          <w:snapToGrid w:val="0"/>
          <w:szCs w:val="22"/>
          <w:lang w:val="en-US"/>
        </w:rPr>
      </w:pPr>
      <w:r w:rsidRPr="001008A3">
        <w:rPr>
          <w:rFonts w:asciiTheme="minorHAnsi" w:hAnsiTheme="minorHAnsi" w:cstheme="minorHAnsi"/>
          <w:iCs/>
          <w:snapToGrid w:val="0"/>
          <w:szCs w:val="22"/>
          <w:lang w:val="en-US"/>
        </w:rPr>
        <w:t xml:space="preserve">Email: </w:t>
      </w:r>
      <w:r w:rsidRPr="001008A3">
        <w:rPr>
          <w:rFonts w:asciiTheme="minorHAnsi" w:hAnsiTheme="minorHAnsi" w:cstheme="minorHAnsi"/>
          <w:iCs/>
          <w:snapToGrid w:val="0"/>
          <w:szCs w:val="22"/>
          <w:highlight w:val="lightGray"/>
          <w:lang w:val="en-US"/>
        </w:rPr>
        <w:t xml:space="preserve">[Service </w:t>
      </w:r>
      <w:proofErr w:type="gramStart"/>
      <w:r w:rsidRPr="001008A3">
        <w:rPr>
          <w:rFonts w:asciiTheme="minorHAnsi" w:hAnsiTheme="minorHAnsi" w:cstheme="minorHAnsi"/>
          <w:iCs/>
          <w:snapToGrid w:val="0"/>
          <w:szCs w:val="22"/>
          <w:highlight w:val="lightGray"/>
          <w:lang w:val="en-US"/>
        </w:rPr>
        <w:t>Provider‘</w:t>
      </w:r>
      <w:proofErr w:type="gramEnd"/>
      <w:r w:rsidRPr="001008A3">
        <w:rPr>
          <w:rFonts w:asciiTheme="minorHAnsi" w:hAnsiTheme="minorHAnsi" w:cstheme="minorHAnsi"/>
          <w:iCs/>
          <w:snapToGrid w:val="0"/>
          <w:szCs w:val="22"/>
          <w:highlight w:val="lightGray"/>
          <w:lang w:val="en-US"/>
        </w:rPr>
        <w:t>s email address]</w:t>
      </w:r>
    </w:p>
    <w:bookmarkEnd w:id="29"/>
    <w:p w14:paraId="32C9FF9D" w14:textId="77777777" w:rsidR="002E75C9" w:rsidRPr="003B5A58" w:rsidRDefault="002E75C9" w:rsidP="003B5A58">
      <w:pPr>
        <w:pStyle w:val="BodyText"/>
        <w:spacing w:line="23" w:lineRule="atLeast"/>
        <w:ind w:left="567"/>
        <w:jc w:val="both"/>
        <w:rPr>
          <w:rFonts w:asciiTheme="minorHAnsi" w:hAnsiTheme="minorHAnsi" w:cs="Calibri"/>
          <w:iCs/>
          <w:snapToGrid w:val="0"/>
          <w:szCs w:val="22"/>
          <w:lang w:val="en-US"/>
        </w:rPr>
      </w:pPr>
    </w:p>
    <w:p w14:paraId="04EC81E6" w14:textId="77777777" w:rsidR="00535713" w:rsidRPr="008F549D" w:rsidRDefault="00535713" w:rsidP="008F549D">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 xml:space="preserve">Dispute </w:t>
      </w:r>
      <w:r w:rsidR="00182FA1" w:rsidRPr="008F549D">
        <w:rPr>
          <w:rFonts w:asciiTheme="minorHAnsi" w:hAnsiTheme="minorHAnsi"/>
        </w:rPr>
        <w:t>R</w:t>
      </w:r>
      <w:r w:rsidRPr="008F549D">
        <w:rPr>
          <w:rFonts w:asciiTheme="minorHAnsi" w:hAnsiTheme="minorHAnsi"/>
        </w:rPr>
        <w:t xml:space="preserve">esolution </w:t>
      </w:r>
    </w:p>
    <w:p w14:paraId="0040149F" w14:textId="77777777" w:rsidR="00157FD7" w:rsidRPr="003B5A58" w:rsidRDefault="00157FD7" w:rsidP="003B5A58">
      <w:pPr>
        <w:pStyle w:val="BodyText"/>
        <w:spacing w:line="23" w:lineRule="atLeast"/>
        <w:jc w:val="both"/>
        <w:rPr>
          <w:rFonts w:asciiTheme="minorHAnsi" w:hAnsiTheme="minorHAnsi" w:cs="Calibri"/>
          <w:szCs w:val="22"/>
          <w:lang w:val="en-GB"/>
        </w:rPr>
      </w:pPr>
    </w:p>
    <w:p w14:paraId="27E21312" w14:textId="2CC16B61" w:rsidR="007F12CD" w:rsidRDefault="00853688" w:rsidP="007F12CD">
      <w:pPr>
        <w:pStyle w:val="ListParagraph"/>
        <w:numPr>
          <w:ilvl w:val="1"/>
          <w:numId w:val="38"/>
        </w:numPr>
        <w:tabs>
          <w:tab w:val="left" w:pos="720"/>
        </w:tabs>
        <w:spacing w:line="23" w:lineRule="atLeast"/>
        <w:ind w:right="57" w:hanging="750"/>
        <w:jc w:val="both"/>
        <w:rPr>
          <w:rFonts w:asciiTheme="minorHAnsi" w:hAnsiTheme="minorHAnsi" w:cs="Calibri"/>
          <w:color w:val="221F1F"/>
        </w:rPr>
      </w:pPr>
      <w:bookmarkStart w:id="30" w:name="OLE_LINK16"/>
      <w:r w:rsidRPr="007F12CD">
        <w:rPr>
          <w:rFonts w:asciiTheme="minorHAnsi" w:hAnsiTheme="minorHAnsi" w:cs="Calibri"/>
          <w:color w:val="221F1F"/>
        </w:rPr>
        <w:lastRenderedPageBreak/>
        <w:t xml:space="preserve">Any dispute, controversy or claim arising out of or in relation to this Agreement, or the breach, </w:t>
      </w:r>
      <w:proofErr w:type="gramStart"/>
      <w:r w:rsidRPr="007F12CD">
        <w:rPr>
          <w:rFonts w:asciiTheme="minorHAnsi" w:hAnsiTheme="minorHAnsi" w:cs="Calibri"/>
          <w:color w:val="221F1F"/>
        </w:rPr>
        <w:t>termination</w:t>
      </w:r>
      <w:proofErr w:type="gramEnd"/>
      <w:r w:rsidRPr="007F12CD">
        <w:rPr>
          <w:rFonts w:asciiTheme="minorHAnsi" w:hAnsiTheme="minorHAnsi" w:cs="Calibri"/>
          <w:color w:val="221F1F"/>
        </w:rPr>
        <w:t xml:space="preserve"> or invalidity thereof, shall be settled amicably by negotiation between the Parties. </w:t>
      </w:r>
    </w:p>
    <w:p w14:paraId="13413F4F" w14:textId="77777777" w:rsidR="007F12CD" w:rsidRDefault="007F12CD" w:rsidP="007F12CD">
      <w:pPr>
        <w:pStyle w:val="ListParagraph"/>
        <w:tabs>
          <w:tab w:val="left" w:pos="720"/>
        </w:tabs>
        <w:spacing w:line="23" w:lineRule="atLeast"/>
        <w:ind w:left="750" w:right="57"/>
        <w:jc w:val="both"/>
        <w:rPr>
          <w:rFonts w:asciiTheme="minorHAnsi" w:hAnsiTheme="minorHAnsi" w:cs="Calibri"/>
          <w:color w:val="221F1F"/>
        </w:rPr>
      </w:pPr>
    </w:p>
    <w:p w14:paraId="1A7FDB3B" w14:textId="49266FB9" w:rsidR="007F12CD" w:rsidRDefault="00853688" w:rsidP="007F12CD">
      <w:pPr>
        <w:pStyle w:val="ListParagraph"/>
        <w:numPr>
          <w:ilvl w:val="1"/>
          <w:numId w:val="38"/>
        </w:numPr>
        <w:tabs>
          <w:tab w:val="left" w:pos="720"/>
        </w:tabs>
        <w:spacing w:line="23" w:lineRule="atLeast"/>
        <w:ind w:right="57" w:hanging="750"/>
        <w:jc w:val="both"/>
        <w:rPr>
          <w:rFonts w:asciiTheme="minorHAnsi" w:hAnsiTheme="minorHAnsi" w:cs="Calibri"/>
          <w:color w:val="221F1F"/>
        </w:rPr>
      </w:pPr>
      <w:proofErr w:type="gramStart"/>
      <w:r w:rsidRPr="007F12CD">
        <w:rPr>
          <w:rFonts w:asciiTheme="minorHAnsi" w:hAnsiTheme="minorHAnsi" w:cs="Calibri"/>
          <w:color w:val="221F1F"/>
        </w:rPr>
        <w:t>In the event that</w:t>
      </w:r>
      <w:proofErr w:type="gramEnd"/>
      <w:r w:rsidRPr="007F12CD">
        <w:rPr>
          <w:rFonts w:asciiTheme="minorHAnsi" w:hAnsiTheme="minorHAnsi" w:cs="Calibri"/>
          <w:color w:val="221F1F"/>
        </w:rPr>
        <w:t xml:space="preserve">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E878E7E" w14:textId="77777777" w:rsidR="007F12CD" w:rsidRPr="007F12CD" w:rsidRDefault="007F12CD" w:rsidP="007F12CD">
      <w:pPr>
        <w:pStyle w:val="ListParagraph"/>
        <w:rPr>
          <w:rFonts w:asciiTheme="minorHAnsi" w:hAnsiTheme="minorHAnsi" w:cs="Calibri"/>
          <w:color w:val="221F1F"/>
        </w:rPr>
      </w:pPr>
    </w:p>
    <w:p w14:paraId="5F892E48" w14:textId="7F4EEAFF" w:rsidR="007F12CD" w:rsidRDefault="00853688" w:rsidP="007F12CD">
      <w:pPr>
        <w:pStyle w:val="ListParagraph"/>
        <w:numPr>
          <w:ilvl w:val="1"/>
          <w:numId w:val="38"/>
        </w:numPr>
        <w:tabs>
          <w:tab w:val="left" w:pos="720"/>
        </w:tabs>
        <w:spacing w:line="23" w:lineRule="atLeast"/>
        <w:ind w:right="57" w:hanging="750"/>
        <w:jc w:val="both"/>
        <w:rPr>
          <w:rFonts w:asciiTheme="minorHAnsi" w:hAnsiTheme="minorHAnsi" w:cs="Calibri"/>
          <w:color w:val="221F1F"/>
        </w:rPr>
      </w:pPr>
      <w:proofErr w:type="gramStart"/>
      <w:r w:rsidRPr="007F12CD">
        <w:rPr>
          <w:rFonts w:asciiTheme="minorHAnsi" w:hAnsiTheme="minorHAnsi" w:cs="Calibri"/>
          <w:color w:val="221F1F"/>
        </w:rPr>
        <w:t>In the event that</w:t>
      </w:r>
      <w:proofErr w:type="gramEnd"/>
      <w:r w:rsidRPr="007F12CD">
        <w:rPr>
          <w:rFonts w:asciiTheme="minorHAnsi" w:hAnsiTheme="minorHAnsi" w:cs="Calibri"/>
          <w:color w:val="221F1F"/>
        </w:rPr>
        <w:t xml:space="preserve">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66214F3A" w14:textId="77777777" w:rsidR="007F12CD" w:rsidRPr="007F12CD" w:rsidRDefault="007F12CD" w:rsidP="007F12CD">
      <w:pPr>
        <w:pStyle w:val="ListParagraph"/>
        <w:rPr>
          <w:rFonts w:asciiTheme="minorHAnsi" w:hAnsiTheme="minorHAnsi" w:cs="Calibri"/>
          <w:color w:val="221F1F"/>
        </w:rPr>
      </w:pPr>
    </w:p>
    <w:p w14:paraId="28964FFE" w14:textId="6DE75A89" w:rsidR="00133BCC" w:rsidRPr="007F12CD" w:rsidRDefault="00A02799" w:rsidP="007F12CD">
      <w:pPr>
        <w:pStyle w:val="ListParagraph"/>
        <w:numPr>
          <w:ilvl w:val="1"/>
          <w:numId w:val="38"/>
        </w:numPr>
        <w:tabs>
          <w:tab w:val="left" w:pos="720"/>
        </w:tabs>
        <w:spacing w:line="23" w:lineRule="atLeast"/>
        <w:ind w:right="57" w:hanging="750"/>
        <w:jc w:val="both"/>
        <w:rPr>
          <w:rFonts w:asciiTheme="minorHAnsi" w:hAnsiTheme="minorHAnsi" w:cs="Calibri"/>
          <w:color w:val="221F1F"/>
        </w:rPr>
      </w:pPr>
      <w:r w:rsidRPr="007F12CD">
        <w:rPr>
          <w:rFonts w:asciiTheme="minorHAnsi" w:hAnsiTheme="minorHAnsi" w:cs="Calibri"/>
          <w:color w:val="221F1F"/>
        </w:rPr>
        <w:t>The present Agreement as well as the arbitration agreement above shall be governed by the terms of the present Agreement and supplemented by internationally accepted general principles of law for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30"/>
    </w:p>
    <w:p w14:paraId="29878D87" w14:textId="77777777" w:rsidR="00F42177" w:rsidRPr="003B5A58" w:rsidRDefault="00F42177" w:rsidP="003B5A58">
      <w:pPr>
        <w:pStyle w:val="BodyText"/>
        <w:spacing w:line="23" w:lineRule="atLeast"/>
        <w:jc w:val="both"/>
        <w:rPr>
          <w:rFonts w:asciiTheme="minorHAnsi" w:hAnsiTheme="minorHAnsi" w:cs="Calibri"/>
          <w:szCs w:val="22"/>
          <w:lang w:val="en-GB"/>
        </w:rPr>
      </w:pPr>
    </w:p>
    <w:p w14:paraId="18CD3F49" w14:textId="4298A3CE" w:rsidR="00F420E2" w:rsidRPr="001008A3" w:rsidRDefault="00F420E2" w:rsidP="00F420E2">
      <w:pPr>
        <w:pStyle w:val="Article1"/>
        <w:numPr>
          <w:ilvl w:val="0"/>
          <w:numId w:val="33"/>
        </w:numPr>
        <w:tabs>
          <w:tab w:val="clear" w:pos="567"/>
          <w:tab w:val="left" w:pos="360"/>
        </w:tabs>
        <w:spacing w:line="23" w:lineRule="atLeast"/>
        <w:ind w:hanging="720"/>
        <w:rPr>
          <w:rFonts w:asciiTheme="minorHAnsi" w:hAnsiTheme="minorHAnsi" w:cstheme="minorHAnsi"/>
        </w:rPr>
      </w:pPr>
      <w:bookmarkStart w:id="31" w:name="_Hlk67437488"/>
      <w:r w:rsidRPr="001008A3">
        <w:rPr>
          <w:rFonts w:asciiTheme="minorHAnsi" w:hAnsiTheme="minorHAnsi" w:cstheme="minorHAnsi"/>
        </w:rPr>
        <w:t xml:space="preserve">Use of IOM Name, Abbreviation and Emblem </w:t>
      </w:r>
    </w:p>
    <w:p w14:paraId="15019D1A" w14:textId="77777777" w:rsidR="00F420E2" w:rsidRPr="001008A3" w:rsidRDefault="00F420E2" w:rsidP="00F420E2">
      <w:pPr>
        <w:pStyle w:val="BodyText"/>
        <w:spacing w:line="23" w:lineRule="atLeast"/>
        <w:jc w:val="both"/>
        <w:rPr>
          <w:rFonts w:asciiTheme="minorHAnsi" w:hAnsiTheme="minorHAnsi" w:cstheme="minorHAnsi"/>
          <w:szCs w:val="22"/>
          <w:lang w:val="en-GB"/>
        </w:rPr>
      </w:pPr>
    </w:p>
    <w:p w14:paraId="79F4B027" w14:textId="77777777" w:rsidR="00F420E2" w:rsidRPr="001008A3" w:rsidRDefault="00F420E2" w:rsidP="00F420E2">
      <w:pPr>
        <w:pStyle w:val="BodyTextIndent"/>
        <w:tabs>
          <w:tab w:val="clear" w:pos="426"/>
          <w:tab w:val="left" w:pos="360"/>
        </w:tabs>
        <w:spacing w:line="23" w:lineRule="atLeast"/>
        <w:ind w:left="0"/>
        <w:jc w:val="both"/>
        <w:rPr>
          <w:rFonts w:asciiTheme="minorHAnsi" w:hAnsiTheme="minorHAnsi" w:cstheme="minorHAnsi"/>
          <w:color w:val="auto"/>
          <w:szCs w:val="22"/>
          <w:lang w:val="en-GB"/>
        </w:rPr>
      </w:pPr>
      <w:r w:rsidRPr="001008A3">
        <w:rPr>
          <w:rFonts w:asciiTheme="minorHAnsi" w:hAnsiTheme="minorHAnsi" w:cstheme="minorHAnsi"/>
          <w:color w:val="auto"/>
          <w:szCs w:val="22"/>
          <w:lang w:val="en-GB"/>
        </w:rPr>
        <w:t xml:space="preserve">The Service Provider shall not be entitled to use the name, </w:t>
      </w:r>
      <w:proofErr w:type="gramStart"/>
      <w:r w:rsidRPr="001008A3">
        <w:rPr>
          <w:rFonts w:asciiTheme="minorHAnsi" w:hAnsiTheme="minorHAnsi" w:cstheme="minorHAnsi"/>
          <w:color w:val="auto"/>
          <w:szCs w:val="22"/>
          <w:lang w:val="en-GB"/>
        </w:rPr>
        <w:t>abbreviation</w:t>
      </w:r>
      <w:proofErr w:type="gramEnd"/>
      <w:r w:rsidRPr="001008A3">
        <w:rPr>
          <w:rFonts w:asciiTheme="minorHAnsi" w:hAnsiTheme="minorHAnsi" w:cstheme="minorHAnsi"/>
          <w:color w:val="auto"/>
          <w:szCs w:val="22"/>
          <w:lang w:val="en-GB"/>
        </w:rPr>
        <w:t xml:space="preserve"> or emblem of IOM without IOM’s prior written authorisation.  The Service Provider </w:t>
      </w:r>
      <w:r w:rsidRPr="001008A3">
        <w:rPr>
          <w:rFonts w:asciiTheme="minorHAnsi" w:hAnsiTheme="minorHAnsi" w:cstheme="minorHAnsi"/>
          <w:color w:val="auto"/>
          <w:szCs w:val="22"/>
        </w:rPr>
        <w:t xml:space="preserve">acknowledges that use of the IOM name, abbreviation and emblem is strictly reserved for the official purposes of IOM and protected from </w:t>
      </w:r>
      <w:proofErr w:type="spellStart"/>
      <w:r w:rsidRPr="001008A3">
        <w:rPr>
          <w:rFonts w:asciiTheme="minorHAnsi" w:hAnsiTheme="minorHAnsi" w:cstheme="minorHAnsi"/>
          <w:color w:val="auto"/>
          <w:szCs w:val="22"/>
        </w:rPr>
        <w:t>unauthorised</w:t>
      </w:r>
      <w:proofErr w:type="spellEnd"/>
      <w:r w:rsidRPr="001008A3">
        <w:rPr>
          <w:rFonts w:asciiTheme="minorHAnsi" w:hAnsiTheme="minorHAnsi" w:cstheme="minorHAnsi"/>
          <w:color w:val="auto"/>
          <w:szCs w:val="22"/>
        </w:rPr>
        <w:t xml:space="preserve"> use by Article 6</w:t>
      </w:r>
      <w:r w:rsidRPr="001008A3">
        <w:rPr>
          <w:rFonts w:asciiTheme="minorHAnsi" w:hAnsiTheme="minorHAnsi" w:cstheme="minorHAnsi"/>
          <w:i/>
          <w:iCs/>
          <w:color w:val="auto"/>
          <w:szCs w:val="22"/>
        </w:rPr>
        <w:t>ter</w:t>
      </w:r>
      <w:r w:rsidRPr="001008A3">
        <w:rPr>
          <w:rFonts w:asciiTheme="minorHAnsi" w:hAnsiTheme="minorHAnsi" w:cstheme="minorHAnsi"/>
          <w:color w:val="auto"/>
          <w:szCs w:val="22"/>
        </w:rPr>
        <w:t> of the Paris Convention for the Protection of Industrial Property, revised in Stockholm in 1967 (828 UNTS 305 (1972)).</w:t>
      </w:r>
    </w:p>
    <w:bookmarkEnd w:id="31"/>
    <w:p w14:paraId="1FB341A0" w14:textId="77777777" w:rsidR="00F159F3" w:rsidRPr="003B5A58" w:rsidRDefault="00F159F3" w:rsidP="003B5A58">
      <w:pPr>
        <w:pStyle w:val="BodyText"/>
        <w:spacing w:line="23" w:lineRule="atLeast"/>
        <w:jc w:val="both"/>
        <w:rPr>
          <w:rFonts w:asciiTheme="minorHAnsi" w:hAnsiTheme="minorHAnsi" w:cs="Calibri"/>
          <w:szCs w:val="22"/>
          <w:lang w:val="en-GB"/>
        </w:rPr>
      </w:pPr>
    </w:p>
    <w:p w14:paraId="3AE95850" w14:textId="1C845C3E" w:rsidR="00CF3041" w:rsidRPr="008F549D" w:rsidRDefault="00CF3041" w:rsidP="00FB7DA2">
      <w:pPr>
        <w:pStyle w:val="Article1"/>
        <w:numPr>
          <w:ilvl w:val="0"/>
          <w:numId w:val="33"/>
        </w:numPr>
        <w:tabs>
          <w:tab w:val="clear" w:pos="567"/>
          <w:tab w:val="left" w:pos="360"/>
        </w:tabs>
        <w:spacing w:line="23" w:lineRule="atLeast"/>
        <w:ind w:hanging="720"/>
        <w:rPr>
          <w:rFonts w:asciiTheme="minorHAnsi" w:hAnsiTheme="minorHAnsi"/>
        </w:rPr>
      </w:pPr>
      <w:r w:rsidRPr="008F549D">
        <w:rPr>
          <w:rFonts w:asciiTheme="minorHAnsi" w:hAnsiTheme="minorHAnsi"/>
        </w:rPr>
        <w:t>Status of IOM</w:t>
      </w:r>
    </w:p>
    <w:p w14:paraId="24EDCFF4" w14:textId="77777777" w:rsidR="00CF3041" w:rsidRPr="003B5A58" w:rsidRDefault="00CF3041" w:rsidP="003B5A58">
      <w:pPr>
        <w:pStyle w:val="BodyText"/>
        <w:spacing w:line="23" w:lineRule="atLeast"/>
        <w:jc w:val="both"/>
        <w:rPr>
          <w:rFonts w:asciiTheme="minorHAnsi" w:hAnsiTheme="minorHAnsi" w:cs="Calibri"/>
          <w:snapToGrid w:val="0"/>
          <w:szCs w:val="22"/>
          <w:lang w:val="en-GB"/>
        </w:rPr>
      </w:pPr>
    </w:p>
    <w:p w14:paraId="524F83C7" w14:textId="77777777" w:rsidR="00A02799" w:rsidRPr="003B5A58" w:rsidRDefault="00A02799" w:rsidP="003B5A58">
      <w:pPr>
        <w:pStyle w:val="BodyText"/>
        <w:spacing w:line="23" w:lineRule="atLeast"/>
        <w:jc w:val="both"/>
        <w:rPr>
          <w:rFonts w:asciiTheme="minorHAnsi" w:hAnsiTheme="minorHAnsi" w:cs="Calibri"/>
          <w:snapToGrid w:val="0"/>
          <w:szCs w:val="22"/>
          <w:lang w:val="en-GB"/>
        </w:rPr>
      </w:pPr>
      <w:r w:rsidRPr="003B5A58">
        <w:rPr>
          <w:rFonts w:asciiTheme="minorHAnsi" w:hAnsiTheme="minorHAnsi" w:cs="Calibri"/>
          <w:snapToGrid w:val="0"/>
          <w:szCs w:val="22"/>
          <w:lang w:val="en-GB"/>
        </w:rPr>
        <w:t>Nothing in or relating to the Agreement shall be deemed a waiver, express or implied, of any of the privileges and immunities of the International Organization for Migration as an intergovernmental organization.</w:t>
      </w:r>
    </w:p>
    <w:p w14:paraId="4F7F55B7" w14:textId="77777777" w:rsidR="00CF3041" w:rsidRPr="003B5A58" w:rsidRDefault="00CF3041" w:rsidP="003B5A58">
      <w:pPr>
        <w:pStyle w:val="BodyText"/>
        <w:spacing w:line="23" w:lineRule="atLeast"/>
        <w:jc w:val="both"/>
        <w:rPr>
          <w:rFonts w:asciiTheme="minorHAnsi" w:hAnsiTheme="minorHAnsi" w:cs="Calibri"/>
          <w:snapToGrid w:val="0"/>
          <w:szCs w:val="22"/>
          <w:lang w:val="en-GB"/>
        </w:rPr>
      </w:pPr>
    </w:p>
    <w:p w14:paraId="630820F3" w14:textId="77777777" w:rsidR="00133BCC" w:rsidRPr="008F549D" w:rsidRDefault="005B23BE" w:rsidP="00FB7DA2">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 xml:space="preserve">Insurance and </w:t>
      </w:r>
      <w:r w:rsidR="00133BCC" w:rsidRPr="008F549D">
        <w:rPr>
          <w:rFonts w:asciiTheme="minorHAnsi" w:hAnsiTheme="minorHAnsi"/>
        </w:rPr>
        <w:t>Indemnities</w:t>
      </w:r>
    </w:p>
    <w:p w14:paraId="49E4F174" w14:textId="77777777" w:rsidR="00157FD7" w:rsidRPr="003B5A58" w:rsidRDefault="00157FD7" w:rsidP="003B5A58">
      <w:pPr>
        <w:pStyle w:val="BodyText"/>
        <w:spacing w:line="23" w:lineRule="atLeast"/>
        <w:ind w:left="720" w:hanging="720"/>
        <w:jc w:val="both"/>
        <w:rPr>
          <w:rFonts w:asciiTheme="minorHAnsi" w:hAnsiTheme="minorHAnsi" w:cs="Calibri"/>
          <w:szCs w:val="22"/>
          <w:lang w:val="en-GB"/>
        </w:rPr>
      </w:pPr>
    </w:p>
    <w:p w14:paraId="6F0FCD8C" w14:textId="77777777" w:rsidR="00133BCC" w:rsidRPr="003B5A58" w:rsidRDefault="00CF3041" w:rsidP="00FB7DA2">
      <w:pPr>
        <w:pStyle w:val="BodyText"/>
        <w:tabs>
          <w:tab w:val="left" w:pos="720"/>
        </w:tabs>
        <w:spacing w:line="23" w:lineRule="atLeast"/>
        <w:ind w:left="720" w:hanging="720"/>
        <w:jc w:val="both"/>
        <w:rPr>
          <w:rFonts w:asciiTheme="minorHAnsi" w:hAnsiTheme="minorHAnsi" w:cs="Calibri"/>
          <w:szCs w:val="22"/>
          <w:lang w:val="en-GB"/>
        </w:rPr>
      </w:pPr>
      <w:r w:rsidRPr="003B5A58">
        <w:rPr>
          <w:rFonts w:asciiTheme="minorHAnsi" w:hAnsiTheme="minorHAnsi" w:cs="Calibri"/>
          <w:szCs w:val="22"/>
          <w:lang w:val="en-GB"/>
        </w:rPr>
        <w:t>14</w:t>
      </w:r>
      <w:r w:rsidR="00133BCC" w:rsidRPr="003B5A58">
        <w:rPr>
          <w:rFonts w:asciiTheme="minorHAnsi" w:hAnsiTheme="minorHAnsi" w:cs="Calibri"/>
          <w:szCs w:val="22"/>
          <w:lang w:val="en-GB"/>
        </w:rPr>
        <w:t>.1</w:t>
      </w:r>
      <w:r w:rsidR="00747E83" w:rsidRPr="003B5A58">
        <w:rPr>
          <w:rFonts w:asciiTheme="minorHAnsi" w:hAnsiTheme="minorHAnsi" w:cs="Calibri"/>
          <w:szCs w:val="22"/>
          <w:lang w:val="en-GB"/>
        </w:rPr>
        <w:tab/>
      </w:r>
      <w:r w:rsidR="005B23BE" w:rsidRPr="003B5A58">
        <w:rPr>
          <w:rFonts w:asciiTheme="minorHAnsi" w:hAnsiTheme="minorHAnsi" w:cs="Calibri"/>
          <w:szCs w:val="22"/>
          <w:lang w:val="en-GB"/>
        </w:rPr>
        <w:t xml:space="preserve">The </w:t>
      </w:r>
      <w:r w:rsidR="00D71583" w:rsidRPr="003B5A58">
        <w:rPr>
          <w:rFonts w:asciiTheme="minorHAnsi" w:hAnsiTheme="minorHAnsi" w:cs="Calibri"/>
          <w:szCs w:val="22"/>
          <w:lang w:val="en-GB"/>
        </w:rPr>
        <w:t xml:space="preserve">Comprehensive motor vehicle insurance </w:t>
      </w:r>
      <w:r w:rsidR="005B23BE" w:rsidRPr="003B5A58">
        <w:rPr>
          <w:rFonts w:asciiTheme="minorHAnsi" w:hAnsiTheme="minorHAnsi" w:cs="Calibri"/>
          <w:szCs w:val="22"/>
          <w:lang w:val="en-GB"/>
        </w:rPr>
        <w:t xml:space="preserve">of each </w:t>
      </w:r>
      <w:r w:rsidR="00D71583" w:rsidRPr="003B5A58">
        <w:rPr>
          <w:rFonts w:asciiTheme="minorHAnsi" w:hAnsiTheme="minorHAnsi" w:cs="Calibri"/>
          <w:szCs w:val="22"/>
          <w:lang w:val="en-GB"/>
        </w:rPr>
        <w:t xml:space="preserve">Vehicle </w:t>
      </w:r>
      <w:r w:rsidR="005B23BE" w:rsidRPr="003B5A58">
        <w:rPr>
          <w:rFonts w:asciiTheme="minorHAnsi" w:hAnsiTheme="minorHAnsi" w:cs="Calibri"/>
          <w:szCs w:val="22"/>
          <w:lang w:val="en-GB"/>
        </w:rPr>
        <w:t xml:space="preserve">shall cover all accidents and any damage caused to the vehicle, its </w:t>
      </w:r>
      <w:proofErr w:type="gramStart"/>
      <w:r w:rsidR="005B23BE" w:rsidRPr="003B5A58">
        <w:rPr>
          <w:rFonts w:asciiTheme="minorHAnsi" w:hAnsiTheme="minorHAnsi" w:cs="Calibri"/>
          <w:szCs w:val="22"/>
          <w:lang w:val="en-GB"/>
        </w:rPr>
        <w:t>driver</w:t>
      </w:r>
      <w:proofErr w:type="gramEnd"/>
      <w:r w:rsidR="005B23BE" w:rsidRPr="003B5A58">
        <w:rPr>
          <w:rFonts w:asciiTheme="minorHAnsi" w:hAnsiTheme="minorHAnsi" w:cs="Calibri"/>
          <w:szCs w:val="22"/>
          <w:lang w:val="en-GB"/>
        </w:rPr>
        <w:t xml:space="preserve"> and passengers</w:t>
      </w:r>
      <w:r w:rsidR="006901D8" w:rsidRPr="003B5A58">
        <w:rPr>
          <w:rFonts w:asciiTheme="minorHAnsi" w:hAnsiTheme="minorHAnsi" w:cs="Calibri"/>
          <w:szCs w:val="22"/>
          <w:lang w:val="en-GB"/>
        </w:rPr>
        <w:t>,</w:t>
      </w:r>
      <w:r w:rsidR="005B23BE" w:rsidRPr="003B5A58">
        <w:rPr>
          <w:rFonts w:asciiTheme="minorHAnsi" w:hAnsiTheme="minorHAnsi" w:cs="Calibri"/>
          <w:szCs w:val="22"/>
          <w:lang w:val="en-GB"/>
        </w:rPr>
        <w:t xml:space="preserve"> third party as well as property damage. IOM shall not, in any case, be held responsible for any damage to the </w:t>
      </w:r>
      <w:r w:rsidR="006901D8" w:rsidRPr="003B5A58">
        <w:rPr>
          <w:rFonts w:asciiTheme="minorHAnsi" w:hAnsiTheme="minorHAnsi" w:cs="Calibri"/>
          <w:szCs w:val="22"/>
          <w:lang w:val="en-GB"/>
        </w:rPr>
        <w:lastRenderedPageBreak/>
        <w:t xml:space="preserve">Vehicle </w:t>
      </w:r>
      <w:r w:rsidR="005B23BE" w:rsidRPr="003B5A58">
        <w:rPr>
          <w:rFonts w:asciiTheme="minorHAnsi" w:hAnsiTheme="minorHAnsi" w:cs="Calibri"/>
          <w:szCs w:val="22"/>
          <w:lang w:val="en-GB"/>
        </w:rPr>
        <w:t xml:space="preserve">or to any third party (whether </w:t>
      </w:r>
      <w:r w:rsidR="006901D8" w:rsidRPr="003B5A58">
        <w:rPr>
          <w:rFonts w:asciiTheme="minorHAnsi" w:hAnsiTheme="minorHAnsi" w:cs="Calibri"/>
          <w:szCs w:val="22"/>
          <w:lang w:val="en-GB"/>
        </w:rPr>
        <w:t xml:space="preserve">with respect to </w:t>
      </w:r>
      <w:r w:rsidR="005B23BE" w:rsidRPr="003B5A58">
        <w:rPr>
          <w:rFonts w:asciiTheme="minorHAnsi" w:hAnsiTheme="minorHAnsi" w:cs="Calibri"/>
          <w:szCs w:val="22"/>
          <w:lang w:val="en-GB"/>
        </w:rPr>
        <w:t xml:space="preserve">life or property) resulting from any accident in which one of the </w:t>
      </w:r>
      <w:r w:rsidR="006901D8" w:rsidRPr="003B5A58">
        <w:rPr>
          <w:rFonts w:asciiTheme="minorHAnsi" w:hAnsiTheme="minorHAnsi" w:cs="Calibri"/>
          <w:szCs w:val="22"/>
          <w:lang w:val="en-GB"/>
        </w:rPr>
        <w:t xml:space="preserve">Vehicles </w:t>
      </w:r>
      <w:r w:rsidR="005B23BE" w:rsidRPr="003B5A58">
        <w:rPr>
          <w:rFonts w:asciiTheme="minorHAnsi" w:hAnsiTheme="minorHAnsi" w:cs="Calibri"/>
          <w:szCs w:val="22"/>
          <w:lang w:val="en-GB"/>
        </w:rPr>
        <w:t>may be involved.</w:t>
      </w:r>
      <w:r w:rsidR="00133BCC" w:rsidRPr="003B5A58">
        <w:rPr>
          <w:rFonts w:asciiTheme="minorHAnsi" w:hAnsiTheme="minorHAnsi" w:cs="Calibri"/>
          <w:szCs w:val="22"/>
          <w:lang w:val="en-GB"/>
        </w:rPr>
        <w:t xml:space="preserve"> </w:t>
      </w:r>
    </w:p>
    <w:p w14:paraId="4C4D6EF7" w14:textId="77777777" w:rsidR="00157FD7" w:rsidRPr="003B5A58" w:rsidRDefault="00157FD7" w:rsidP="00FB7DA2">
      <w:pPr>
        <w:pStyle w:val="BodyText"/>
        <w:tabs>
          <w:tab w:val="left" w:pos="720"/>
        </w:tabs>
        <w:spacing w:line="23" w:lineRule="atLeast"/>
        <w:ind w:left="720" w:hanging="720"/>
        <w:jc w:val="both"/>
        <w:rPr>
          <w:rFonts w:asciiTheme="minorHAnsi" w:hAnsiTheme="minorHAnsi" w:cs="Calibri"/>
          <w:szCs w:val="22"/>
          <w:lang w:val="en-GB"/>
        </w:rPr>
      </w:pPr>
    </w:p>
    <w:p w14:paraId="51A6E45A" w14:textId="77777777" w:rsidR="00133BCC" w:rsidRPr="003B5A58" w:rsidRDefault="00CF3041" w:rsidP="00FB7DA2">
      <w:pPr>
        <w:pStyle w:val="BodyText"/>
        <w:tabs>
          <w:tab w:val="left" w:pos="720"/>
        </w:tabs>
        <w:spacing w:line="23" w:lineRule="atLeast"/>
        <w:ind w:left="720" w:hanging="720"/>
        <w:jc w:val="both"/>
        <w:rPr>
          <w:rFonts w:asciiTheme="minorHAnsi" w:hAnsiTheme="minorHAnsi" w:cs="Calibri"/>
          <w:szCs w:val="22"/>
          <w:lang w:val="en-GB"/>
        </w:rPr>
      </w:pPr>
      <w:r w:rsidRPr="003B5A58">
        <w:rPr>
          <w:rFonts w:asciiTheme="minorHAnsi" w:hAnsiTheme="minorHAnsi" w:cs="Calibri"/>
          <w:szCs w:val="22"/>
          <w:lang w:val="en-GB"/>
        </w:rPr>
        <w:t>14</w:t>
      </w:r>
      <w:r w:rsidR="00133BCC" w:rsidRPr="003B5A58">
        <w:rPr>
          <w:rFonts w:asciiTheme="minorHAnsi" w:hAnsiTheme="minorHAnsi" w:cs="Calibri"/>
          <w:szCs w:val="22"/>
          <w:lang w:val="en-GB"/>
        </w:rPr>
        <w:t>.2</w:t>
      </w:r>
      <w:r w:rsidR="00747E83" w:rsidRPr="003B5A58">
        <w:rPr>
          <w:rFonts w:asciiTheme="minorHAnsi" w:hAnsiTheme="minorHAnsi" w:cs="Calibri"/>
          <w:szCs w:val="22"/>
          <w:lang w:val="en-GB"/>
        </w:rPr>
        <w:tab/>
      </w:r>
      <w:r w:rsidR="008A5E1A" w:rsidRPr="003B5A58">
        <w:rPr>
          <w:rFonts w:asciiTheme="minorHAnsi" w:hAnsiTheme="minorHAnsi" w:cs="Calibri"/>
          <w:szCs w:val="22"/>
          <w:lang w:val="en-GB"/>
        </w:rPr>
        <w:t xml:space="preserve">The </w:t>
      </w:r>
      <w:r w:rsidR="008A5E1A" w:rsidRPr="003B5A58">
        <w:rPr>
          <w:rFonts w:asciiTheme="minorHAnsi" w:hAnsiTheme="minorHAnsi" w:cs="Calibri"/>
          <w:iCs/>
          <w:szCs w:val="22"/>
          <w:lang w:val="en-GB"/>
        </w:rPr>
        <w:t>Service Provider</w:t>
      </w:r>
      <w:r w:rsidR="008A5E1A" w:rsidRPr="003B5A58">
        <w:rPr>
          <w:rFonts w:asciiTheme="minorHAnsi" w:hAnsiTheme="minorHAnsi" w:cs="Calibri"/>
          <w:szCs w:val="22"/>
          <w:lang w:val="en-GB"/>
        </w:rPr>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008A5E1A" w:rsidRPr="003B5A58">
        <w:rPr>
          <w:rFonts w:asciiTheme="minorHAnsi" w:hAnsiTheme="minorHAnsi" w:cs="Calibri"/>
          <w:iCs/>
          <w:szCs w:val="22"/>
          <w:lang w:val="en-GB"/>
        </w:rPr>
        <w:t>Service Provider</w:t>
      </w:r>
      <w:r w:rsidR="008A5E1A" w:rsidRPr="003B5A58">
        <w:rPr>
          <w:rFonts w:asciiTheme="minorHAnsi" w:hAnsiTheme="minorHAnsi" w:cs="Calibri"/>
          <w:szCs w:val="22"/>
          <w:lang w:val="en-GB"/>
        </w:rPr>
        <w:t xml:space="preserve"> or its employees, officers, agents or sub</w:t>
      </w:r>
      <w:r w:rsidR="006A11B0" w:rsidRPr="003B5A58">
        <w:rPr>
          <w:rFonts w:asciiTheme="minorHAnsi" w:hAnsiTheme="minorHAnsi" w:cs="Calibri"/>
          <w:szCs w:val="22"/>
          <w:lang w:val="en-GB"/>
        </w:rPr>
        <w:t>contract</w:t>
      </w:r>
      <w:r w:rsidR="008A5E1A" w:rsidRPr="003B5A58">
        <w:rPr>
          <w:rFonts w:asciiTheme="minorHAnsi" w:hAnsiTheme="minorHAnsi" w:cs="Calibri"/>
          <w:szCs w:val="22"/>
          <w:lang w:val="en-GB"/>
        </w:rPr>
        <w:t xml:space="preserve">ors, in the performance of this </w:t>
      </w:r>
      <w:r w:rsidR="00EE4F27" w:rsidRPr="003B5A58">
        <w:rPr>
          <w:rFonts w:asciiTheme="minorHAnsi" w:hAnsiTheme="minorHAnsi" w:cs="Calibri"/>
          <w:szCs w:val="22"/>
          <w:lang w:val="en-GB"/>
        </w:rPr>
        <w:t>Agreement</w:t>
      </w:r>
      <w:r w:rsidR="008A5E1A" w:rsidRPr="003B5A58">
        <w:rPr>
          <w:rFonts w:asciiTheme="minorHAnsi" w:hAnsiTheme="minorHAnsi" w:cs="Calibri"/>
          <w:szCs w:val="22"/>
          <w:lang w:val="en-GB"/>
        </w:rPr>
        <w:t xml:space="preserve">. IOM shall promptly notify the </w:t>
      </w:r>
      <w:r w:rsidR="008A5E1A" w:rsidRPr="003B5A58">
        <w:rPr>
          <w:rFonts w:asciiTheme="minorHAnsi" w:hAnsiTheme="minorHAnsi" w:cs="Calibri"/>
          <w:iCs/>
          <w:szCs w:val="22"/>
          <w:lang w:val="en-GB"/>
        </w:rPr>
        <w:t>Service Provider</w:t>
      </w:r>
      <w:r w:rsidR="008A5E1A" w:rsidRPr="003B5A58">
        <w:rPr>
          <w:rFonts w:asciiTheme="minorHAnsi" w:hAnsiTheme="minorHAnsi" w:cs="Calibri"/>
          <w:szCs w:val="22"/>
          <w:lang w:val="en-GB"/>
        </w:rPr>
        <w:t xml:space="preserve"> of any written claim, loss, or demand for which the </w:t>
      </w:r>
      <w:r w:rsidR="008A5E1A" w:rsidRPr="003B5A58">
        <w:rPr>
          <w:rFonts w:asciiTheme="minorHAnsi" w:hAnsiTheme="minorHAnsi" w:cs="Calibri"/>
          <w:iCs/>
          <w:szCs w:val="22"/>
          <w:lang w:val="en-GB"/>
        </w:rPr>
        <w:t>Service Provider</w:t>
      </w:r>
      <w:r w:rsidR="008A5E1A" w:rsidRPr="003B5A58">
        <w:rPr>
          <w:rFonts w:asciiTheme="minorHAnsi" w:hAnsiTheme="minorHAnsi" w:cs="Calibri"/>
          <w:i/>
          <w:iCs/>
          <w:szCs w:val="22"/>
          <w:lang w:val="en-GB"/>
        </w:rPr>
        <w:t xml:space="preserve"> </w:t>
      </w:r>
      <w:r w:rsidR="008A5E1A" w:rsidRPr="003B5A58">
        <w:rPr>
          <w:rFonts w:asciiTheme="minorHAnsi" w:hAnsiTheme="minorHAnsi" w:cs="Calibri"/>
          <w:szCs w:val="22"/>
          <w:lang w:val="en-GB"/>
        </w:rPr>
        <w:t>is responsible under this clause.</w:t>
      </w:r>
      <w:r w:rsidR="00133BCC" w:rsidRPr="003B5A58">
        <w:rPr>
          <w:rFonts w:asciiTheme="minorHAnsi" w:hAnsiTheme="minorHAnsi" w:cs="Calibri"/>
          <w:szCs w:val="22"/>
          <w:lang w:val="en-GB"/>
        </w:rPr>
        <w:t xml:space="preserve"> </w:t>
      </w:r>
      <w:r w:rsidR="00E564DD" w:rsidRPr="003B5A58">
        <w:rPr>
          <w:rFonts w:asciiTheme="minorHAnsi" w:hAnsiTheme="minorHAnsi" w:cs="Calibri"/>
          <w:szCs w:val="22"/>
          <w:lang w:val="en-GB"/>
        </w:rPr>
        <w:t xml:space="preserve">This indemnity shall survive the expiration or termination of this </w:t>
      </w:r>
      <w:r w:rsidR="00EE4F27" w:rsidRPr="003B5A58">
        <w:rPr>
          <w:rFonts w:asciiTheme="minorHAnsi" w:hAnsiTheme="minorHAnsi" w:cs="Calibri"/>
          <w:szCs w:val="22"/>
          <w:lang w:val="en-GB"/>
        </w:rPr>
        <w:t>Agreement</w:t>
      </w:r>
      <w:r w:rsidR="00E564DD" w:rsidRPr="003B5A58">
        <w:rPr>
          <w:rFonts w:asciiTheme="minorHAnsi" w:hAnsiTheme="minorHAnsi" w:cs="Calibri"/>
          <w:szCs w:val="22"/>
          <w:lang w:val="en-GB"/>
        </w:rPr>
        <w:t>.</w:t>
      </w:r>
    </w:p>
    <w:p w14:paraId="0A933CBF" w14:textId="77777777" w:rsidR="005F27B7" w:rsidRPr="003B5A58" w:rsidRDefault="005F27B7" w:rsidP="003B5A58">
      <w:pPr>
        <w:pStyle w:val="BodyText"/>
        <w:spacing w:line="23" w:lineRule="atLeast"/>
        <w:jc w:val="both"/>
        <w:rPr>
          <w:rFonts w:asciiTheme="minorHAnsi" w:hAnsiTheme="minorHAnsi" w:cs="Calibri"/>
          <w:szCs w:val="22"/>
          <w:lang w:val="en-GB"/>
        </w:rPr>
      </w:pPr>
    </w:p>
    <w:p w14:paraId="4D8E1C04" w14:textId="77777777" w:rsidR="00535713" w:rsidRPr="008F549D" w:rsidRDefault="00535713" w:rsidP="00FB7DA2">
      <w:pPr>
        <w:pStyle w:val="Article1"/>
        <w:numPr>
          <w:ilvl w:val="0"/>
          <w:numId w:val="33"/>
        </w:numPr>
        <w:tabs>
          <w:tab w:val="clear" w:pos="567"/>
          <w:tab w:val="left" w:pos="360"/>
        </w:tabs>
        <w:spacing w:line="23" w:lineRule="atLeast"/>
        <w:ind w:left="360"/>
        <w:rPr>
          <w:rFonts w:asciiTheme="minorHAnsi" w:hAnsiTheme="minorHAnsi"/>
        </w:rPr>
      </w:pPr>
      <w:r w:rsidRPr="008F549D">
        <w:rPr>
          <w:rFonts w:asciiTheme="minorHAnsi" w:hAnsiTheme="minorHAnsi"/>
        </w:rPr>
        <w:t xml:space="preserve">Waiver  </w:t>
      </w:r>
    </w:p>
    <w:p w14:paraId="5FD59ADF" w14:textId="77777777" w:rsidR="00157FD7" w:rsidRPr="003B5A58" w:rsidRDefault="00157FD7" w:rsidP="003B5A58">
      <w:pPr>
        <w:pStyle w:val="BodyText"/>
        <w:spacing w:line="23" w:lineRule="atLeast"/>
        <w:jc w:val="both"/>
        <w:rPr>
          <w:rFonts w:asciiTheme="minorHAnsi" w:hAnsiTheme="minorHAnsi" w:cs="Calibri"/>
          <w:snapToGrid w:val="0"/>
          <w:szCs w:val="22"/>
          <w:lang w:val="en-GB"/>
        </w:rPr>
      </w:pPr>
    </w:p>
    <w:p w14:paraId="20A3398D" w14:textId="77777777" w:rsidR="00535713" w:rsidRPr="003B5A58" w:rsidRDefault="00535713" w:rsidP="003B5A58">
      <w:pPr>
        <w:pStyle w:val="BodyText"/>
        <w:spacing w:line="23" w:lineRule="atLeast"/>
        <w:jc w:val="both"/>
        <w:rPr>
          <w:rFonts w:asciiTheme="minorHAnsi" w:hAnsiTheme="minorHAnsi" w:cs="Calibri"/>
          <w:snapToGrid w:val="0"/>
          <w:szCs w:val="22"/>
          <w:lang w:val="en-GB"/>
        </w:rPr>
      </w:pPr>
      <w:r w:rsidRPr="003B5A58">
        <w:rPr>
          <w:rFonts w:asciiTheme="minorHAnsi" w:hAnsiTheme="minorHAnsi" w:cs="Calibri"/>
          <w:snapToGrid w:val="0"/>
          <w:szCs w:val="22"/>
          <w:lang w:val="en-GB"/>
        </w:rPr>
        <w:t xml:space="preserve">Failure by either Party to insist in any one or more instances on a strict performance of any of the provisions of this </w:t>
      </w:r>
      <w:r w:rsidR="00EE4F27" w:rsidRPr="003B5A58">
        <w:rPr>
          <w:rFonts w:asciiTheme="minorHAnsi" w:hAnsiTheme="minorHAnsi" w:cs="Calibri"/>
          <w:snapToGrid w:val="0"/>
          <w:szCs w:val="22"/>
          <w:lang w:val="en-GB"/>
        </w:rPr>
        <w:t>Agreement</w:t>
      </w:r>
      <w:r w:rsidRPr="003B5A58">
        <w:rPr>
          <w:rFonts w:asciiTheme="minorHAnsi" w:hAnsiTheme="minorHAnsi" w:cs="Calibri"/>
          <w:snapToGrid w:val="0"/>
          <w:szCs w:val="22"/>
          <w:lang w:val="en-GB"/>
        </w:rPr>
        <w:t xml:space="preserve"> shall not constitute a waiver or relinquishment of the right to enforce the provisions of this </w:t>
      </w:r>
      <w:r w:rsidR="00EE4F27" w:rsidRPr="003B5A58">
        <w:rPr>
          <w:rFonts w:asciiTheme="minorHAnsi" w:hAnsiTheme="minorHAnsi" w:cs="Calibri"/>
          <w:snapToGrid w:val="0"/>
          <w:szCs w:val="22"/>
          <w:lang w:val="en-GB"/>
        </w:rPr>
        <w:t>Agreement</w:t>
      </w:r>
      <w:r w:rsidRPr="003B5A58">
        <w:rPr>
          <w:rFonts w:asciiTheme="minorHAnsi" w:hAnsiTheme="minorHAnsi" w:cs="Calibri"/>
          <w:snapToGrid w:val="0"/>
          <w:szCs w:val="22"/>
          <w:lang w:val="en-GB"/>
        </w:rPr>
        <w:t xml:space="preserve"> in future instances, but this right shall continue and remain in full force and effect.</w:t>
      </w:r>
    </w:p>
    <w:p w14:paraId="30E39636" w14:textId="77777777" w:rsidR="00535713" w:rsidRPr="003B5A58" w:rsidRDefault="00535713" w:rsidP="003B5A58">
      <w:pPr>
        <w:pStyle w:val="BodyText"/>
        <w:spacing w:line="23" w:lineRule="atLeast"/>
        <w:jc w:val="both"/>
        <w:rPr>
          <w:rFonts w:asciiTheme="minorHAnsi" w:hAnsiTheme="minorHAnsi" w:cs="Calibri"/>
          <w:snapToGrid w:val="0"/>
          <w:szCs w:val="22"/>
          <w:lang w:val="en-GB"/>
        </w:rPr>
      </w:pPr>
    </w:p>
    <w:p w14:paraId="2606741B" w14:textId="77777777" w:rsidR="00CF3041" w:rsidRPr="008F549D" w:rsidRDefault="00CF3041" w:rsidP="00FB7DA2">
      <w:pPr>
        <w:pStyle w:val="Article1"/>
        <w:numPr>
          <w:ilvl w:val="0"/>
          <w:numId w:val="33"/>
        </w:numPr>
        <w:tabs>
          <w:tab w:val="clear" w:pos="567"/>
          <w:tab w:val="left" w:pos="360"/>
        </w:tabs>
        <w:spacing w:line="23" w:lineRule="atLeast"/>
        <w:ind w:left="360"/>
        <w:rPr>
          <w:rFonts w:asciiTheme="minorHAnsi" w:hAnsiTheme="minorHAnsi"/>
        </w:rPr>
      </w:pPr>
      <w:bookmarkStart w:id="32" w:name="_Hlk29226215"/>
      <w:bookmarkStart w:id="33" w:name="_Hlk67437618"/>
      <w:r w:rsidRPr="008F549D">
        <w:rPr>
          <w:rFonts w:asciiTheme="minorHAnsi" w:hAnsiTheme="minorHAnsi"/>
        </w:rPr>
        <w:t>Termination</w:t>
      </w:r>
    </w:p>
    <w:p w14:paraId="60A0E528" w14:textId="41A4119D" w:rsidR="00CF3041" w:rsidRDefault="00CF3041" w:rsidP="003B5A58">
      <w:pPr>
        <w:pStyle w:val="BodyText"/>
        <w:tabs>
          <w:tab w:val="left" w:pos="426"/>
        </w:tabs>
        <w:spacing w:line="23" w:lineRule="atLeast"/>
        <w:jc w:val="both"/>
        <w:rPr>
          <w:rFonts w:asciiTheme="minorHAnsi" w:hAnsiTheme="minorHAnsi" w:cs="Calibri"/>
          <w:szCs w:val="22"/>
          <w:lang w:val="en-GB"/>
        </w:rPr>
      </w:pPr>
    </w:p>
    <w:p w14:paraId="67C7D5C8" w14:textId="45704273" w:rsidR="00194995" w:rsidRPr="001008A3" w:rsidRDefault="00194995" w:rsidP="00194995">
      <w:pPr>
        <w:pStyle w:val="BodyText"/>
        <w:tabs>
          <w:tab w:val="left" w:pos="720"/>
        </w:tabs>
        <w:spacing w:line="23" w:lineRule="atLeast"/>
        <w:ind w:left="720" w:hanging="720"/>
        <w:jc w:val="both"/>
        <w:rPr>
          <w:rFonts w:asciiTheme="minorHAnsi" w:hAnsiTheme="minorHAnsi" w:cstheme="minorHAnsi"/>
          <w:szCs w:val="22"/>
          <w:lang w:val="en-GB"/>
        </w:rPr>
      </w:pPr>
      <w:bookmarkStart w:id="34" w:name="_Hlk19797179"/>
      <w:r w:rsidRPr="001008A3">
        <w:rPr>
          <w:rFonts w:asciiTheme="minorHAnsi" w:hAnsiTheme="minorHAnsi" w:cstheme="minorHAnsi"/>
          <w:szCs w:val="22"/>
          <w:lang w:val="en-GB"/>
        </w:rPr>
        <w:t>1</w:t>
      </w:r>
      <w:r w:rsidR="00623C72">
        <w:rPr>
          <w:rFonts w:asciiTheme="minorHAnsi" w:hAnsiTheme="minorHAnsi" w:cstheme="minorHAnsi"/>
          <w:szCs w:val="22"/>
          <w:lang w:val="en-GB"/>
        </w:rPr>
        <w:t>6</w:t>
      </w:r>
      <w:r w:rsidRPr="001008A3">
        <w:rPr>
          <w:rFonts w:asciiTheme="minorHAnsi" w:hAnsiTheme="minorHAnsi" w:cstheme="minorHAnsi"/>
          <w:szCs w:val="22"/>
          <w:lang w:val="en-GB"/>
        </w:rPr>
        <w:t xml:space="preserve">.1 </w:t>
      </w:r>
      <w:r w:rsidRPr="005C3F48">
        <w:rPr>
          <w:rFonts w:asciiTheme="minorHAnsi" w:hAnsiTheme="minorHAnsi" w:cstheme="minorHAnsi"/>
          <w:szCs w:val="22"/>
          <w:lang w:val="en-PH"/>
        </w:rPr>
        <w:tab/>
      </w:r>
      <w:r w:rsidRPr="001008A3">
        <w:rPr>
          <w:rFonts w:asciiTheme="minorHAnsi" w:hAnsiTheme="minorHAnsi" w:cstheme="minorHAnsi"/>
          <w:szCs w:val="22"/>
          <w:lang w:val="en-GB"/>
        </w:rPr>
        <w:t xml:space="preserve">IOM may at any time suspend or terminate this Agreement, in whole or in part, with immediate effect, by providing written notice to the Service Provider, in any case where the mandate of IOM applicable to the performance of the Agreement or the funding of IOM applicable to the Agreement is reduced or terminated. In addition, IOM may suspend or terminate the Agreement upon </w:t>
      </w:r>
      <w:r w:rsidRPr="001008A3">
        <w:rPr>
          <w:rFonts w:asciiTheme="minorHAnsi" w:hAnsiTheme="minorHAnsi" w:cstheme="minorHAnsi"/>
          <w:szCs w:val="22"/>
          <w:highlight w:val="lightGray"/>
          <w:lang w:val="en-GB"/>
        </w:rPr>
        <w:t>thirty (30)</w:t>
      </w:r>
      <w:r w:rsidRPr="001008A3">
        <w:rPr>
          <w:rFonts w:asciiTheme="minorHAnsi" w:hAnsiTheme="minorHAnsi" w:cstheme="minorHAnsi"/>
          <w:szCs w:val="22"/>
          <w:lang w:val="en-GB"/>
        </w:rPr>
        <w:t xml:space="preserve"> days’ written notice without having to provide any justification. </w:t>
      </w:r>
    </w:p>
    <w:bookmarkEnd w:id="34"/>
    <w:p w14:paraId="78614C98" w14:textId="77777777" w:rsidR="00194995" w:rsidRPr="001008A3" w:rsidRDefault="00194995" w:rsidP="00194995">
      <w:pPr>
        <w:pStyle w:val="BodyText"/>
        <w:tabs>
          <w:tab w:val="left" w:pos="720"/>
        </w:tabs>
        <w:spacing w:line="23" w:lineRule="atLeast"/>
        <w:ind w:left="720" w:hanging="720"/>
        <w:jc w:val="both"/>
        <w:rPr>
          <w:rFonts w:asciiTheme="minorHAnsi" w:hAnsiTheme="minorHAnsi" w:cstheme="minorHAnsi"/>
          <w:szCs w:val="22"/>
          <w:lang w:val="en-GB"/>
        </w:rPr>
      </w:pPr>
    </w:p>
    <w:p w14:paraId="47C4557C" w14:textId="116CA24C" w:rsidR="00194995" w:rsidRPr="001008A3" w:rsidRDefault="00194995" w:rsidP="00194995">
      <w:pPr>
        <w:pStyle w:val="BodyText"/>
        <w:tabs>
          <w:tab w:val="left" w:pos="567"/>
          <w:tab w:val="left" w:pos="720"/>
        </w:tabs>
        <w:spacing w:line="23" w:lineRule="atLeast"/>
        <w:ind w:left="720" w:hanging="720"/>
        <w:jc w:val="both"/>
        <w:rPr>
          <w:rFonts w:asciiTheme="minorHAnsi" w:hAnsiTheme="minorHAnsi" w:cstheme="minorHAnsi"/>
          <w:szCs w:val="22"/>
          <w:lang w:val="en-GB"/>
        </w:rPr>
      </w:pPr>
      <w:r w:rsidRPr="001008A3">
        <w:rPr>
          <w:rFonts w:asciiTheme="minorHAnsi" w:hAnsiTheme="minorHAnsi" w:cstheme="minorHAnsi"/>
          <w:szCs w:val="22"/>
          <w:lang w:val="en-GB"/>
        </w:rPr>
        <w:t>1</w:t>
      </w:r>
      <w:r w:rsidR="00623C72">
        <w:rPr>
          <w:rFonts w:asciiTheme="minorHAnsi" w:hAnsiTheme="minorHAnsi" w:cstheme="minorHAnsi"/>
          <w:szCs w:val="22"/>
          <w:lang w:val="en-GB"/>
        </w:rPr>
        <w:t>6</w:t>
      </w:r>
      <w:r w:rsidRPr="001008A3">
        <w:rPr>
          <w:rFonts w:asciiTheme="minorHAnsi" w:hAnsiTheme="minorHAnsi" w:cstheme="minorHAnsi"/>
          <w:szCs w:val="22"/>
          <w:lang w:val="en-GB"/>
        </w:rPr>
        <w:t xml:space="preserve">.2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 xml:space="preserve">In the event of termination of this Agreement, IOM will only pay for the Services completed in accordance with this Agreement, unless otherwise agreed in writing by the Parties. The Service Provider shall return to IOM any amounts paid in advance within 7 (seven) days from the notice of termination. </w:t>
      </w:r>
    </w:p>
    <w:p w14:paraId="52105009" w14:textId="77777777" w:rsidR="00194995" w:rsidRPr="001008A3" w:rsidRDefault="00194995" w:rsidP="00194995">
      <w:pPr>
        <w:pStyle w:val="BodyText"/>
        <w:tabs>
          <w:tab w:val="left" w:pos="567"/>
          <w:tab w:val="left" w:pos="720"/>
        </w:tabs>
        <w:spacing w:line="23" w:lineRule="atLeast"/>
        <w:ind w:left="720" w:hanging="720"/>
        <w:jc w:val="both"/>
        <w:rPr>
          <w:rFonts w:asciiTheme="minorHAnsi" w:hAnsiTheme="minorHAnsi" w:cstheme="minorHAnsi"/>
          <w:szCs w:val="22"/>
          <w:lang w:val="en-GB"/>
        </w:rPr>
      </w:pPr>
    </w:p>
    <w:p w14:paraId="56DB48E1" w14:textId="4573326C" w:rsidR="00194995" w:rsidRPr="001008A3" w:rsidRDefault="00194995" w:rsidP="00194995">
      <w:pPr>
        <w:pStyle w:val="BodyText"/>
        <w:tabs>
          <w:tab w:val="left" w:pos="567"/>
          <w:tab w:val="left" w:pos="720"/>
        </w:tabs>
        <w:spacing w:line="23" w:lineRule="atLeast"/>
        <w:ind w:left="720" w:hanging="720"/>
        <w:jc w:val="both"/>
        <w:rPr>
          <w:rFonts w:asciiTheme="minorHAnsi" w:hAnsiTheme="minorHAnsi" w:cstheme="minorHAnsi"/>
          <w:szCs w:val="22"/>
          <w:lang w:val="en-PH"/>
        </w:rPr>
      </w:pPr>
      <w:r w:rsidRPr="001008A3">
        <w:rPr>
          <w:rFonts w:asciiTheme="minorHAnsi" w:hAnsiTheme="minorHAnsi" w:cstheme="minorHAnsi"/>
          <w:szCs w:val="22"/>
          <w:lang w:val="en-GB"/>
        </w:rPr>
        <w:t>1</w:t>
      </w:r>
      <w:r w:rsidR="00623C72">
        <w:rPr>
          <w:rFonts w:asciiTheme="minorHAnsi" w:hAnsiTheme="minorHAnsi" w:cstheme="minorHAnsi"/>
          <w:szCs w:val="22"/>
          <w:lang w:val="en-GB"/>
        </w:rPr>
        <w:t>6</w:t>
      </w:r>
      <w:r w:rsidRPr="001008A3">
        <w:rPr>
          <w:rFonts w:asciiTheme="minorHAnsi" w:hAnsiTheme="minorHAnsi" w:cstheme="minorHAnsi"/>
          <w:szCs w:val="22"/>
          <w:lang w:val="en-GB"/>
        </w:rPr>
        <w:t xml:space="preserve">.3 </w:t>
      </w:r>
      <w:r w:rsidRPr="001008A3">
        <w:rPr>
          <w:rFonts w:asciiTheme="minorHAnsi" w:hAnsiTheme="minorHAnsi" w:cstheme="minorHAnsi"/>
          <w:szCs w:val="22"/>
          <w:lang w:val="en-GB"/>
        </w:rPr>
        <w:tab/>
      </w:r>
      <w:r w:rsidRPr="001008A3">
        <w:rPr>
          <w:rFonts w:asciiTheme="minorHAnsi" w:hAnsiTheme="minorHAnsi" w:cstheme="minorHAnsi"/>
          <w:szCs w:val="22"/>
          <w:lang w:val="en-GB"/>
        </w:rPr>
        <w:tab/>
        <w:t>In the event of any termination of the Agreement, upon receipt of notice of termination, the Service Provider shall take immediate steps to bring the performance of any obligations under the Agreement to a close in a prompt and orderly manner, and in doing so, reduce expenses to a minimum, place no further subcontracts or orders for materials, services, or facilities, and terminate all subcontracts or orders to the extent they relate to the portion of the Agreement. U</w:t>
      </w:r>
      <w:proofErr w:type="spellStart"/>
      <w:r w:rsidRPr="001008A3">
        <w:rPr>
          <w:rFonts w:asciiTheme="minorHAnsi" w:hAnsiTheme="minorHAnsi" w:cstheme="minorHAnsi"/>
          <w:szCs w:val="22"/>
          <w:lang w:val="en-PH"/>
        </w:rPr>
        <w:t>pon</w:t>
      </w:r>
      <w:proofErr w:type="spellEnd"/>
      <w:r w:rsidRPr="001008A3">
        <w:rPr>
          <w:rFonts w:asciiTheme="minorHAnsi" w:hAnsiTheme="minorHAnsi" w:cstheme="minorHAnsi"/>
          <w:szCs w:val="22"/>
          <w:lang w:val="en-PH"/>
        </w:rPr>
        <w:t xml:space="preserve"> termination, the Service Provider shall waive any claims for damages including loss of anticipated profits on account thereof.</w:t>
      </w:r>
    </w:p>
    <w:p w14:paraId="3587B0E3" w14:textId="77777777" w:rsidR="00194995" w:rsidRPr="001008A3" w:rsidRDefault="00194995" w:rsidP="00194995">
      <w:pPr>
        <w:pStyle w:val="BodyText"/>
        <w:tabs>
          <w:tab w:val="left" w:pos="567"/>
          <w:tab w:val="left" w:pos="720"/>
        </w:tabs>
        <w:spacing w:line="23" w:lineRule="atLeast"/>
        <w:ind w:left="720" w:hanging="720"/>
        <w:jc w:val="both"/>
        <w:rPr>
          <w:rFonts w:asciiTheme="minorHAnsi" w:hAnsiTheme="minorHAnsi" w:cstheme="minorHAnsi"/>
          <w:szCs w:val="22"/>
          <w:lang w:val="en-PH"/>
        </w:rPr>
      </w:pPr>
      <w:bookmarkStart w:id="35" w:name="_Hlk22049266"/>
    </w:p>
    <w:p w14:paraId="3199C371" w14:textId="27CC54DE" w:rsidR="00194995" w:rsidRPr="001008A3" w:rsidRDefault="00194995" w:rsidP="00194995">
      <w:pPr>
        <w:tabs>
          <w:tab w:val="left" w:pos="567"/>
          <w:tab w:val="left" w:pos="720"/>
        </w:tabs>
        <w:spacing w:line="23" w:lineRule="atLeast"/>
        <w:ind w:left="720" w:hanging="720"/>
        <w:jc w:val="both"/>
        <w:rPr>
          <w:rFonts w:asciiTheme="minorHAnsi" w:hAnsiTheme="minorHAnsi" w:cstheme="minorHAnsi"/>
          <w:sz w:val="22"/>
          <w:szCs w:val="22"/>
          <w:lang w:val="en-GB"/>
        </w:rPr>
      </w:pPr>
      <w:r w:rsidRPr="001008A3">
        <w:rPr>
          <w:rFonts w:asciiTheme="minorHAnsi" w:hAnsiTheme="minorHAnsi" w:cstheme="minorHAnsi"/>
          <w:sz w:val="22"/>
          <w:szCs w:val="22"/>
          <w:lang w:val="en-PH"/>
        </w:rPr>
        <w:t>1</w:t>
      </w:r>
      <w:r w:rsidR="00623C72">
        <w:rPr>
          <w:rFonts w:asciiTheme="minorHAnsi" w:hAnsiTheme="minorHAnsi" w:cstheme="minorHAnsi"/>
          <w:sz w:val="22"/>
          <w:szCs w:val="22"/>
          <w:lang w:val="en-PH"/>
        </w:rPr>
        <w:t>6</w:t>
      </w:r>
      <w:r w:rsidRPr="001008A3">
        <w:rPr>
          <w:rFonts w:asciiTheme="minorHAnsi" w:hAnsiTheme="minorHAnsi" w:cstheme="minorHAnsi"/>
          <w:sz w:val="22"/>
          <w:szCs w:val="22"/>
          <w:lang w:val="en-PH"/>
        </w:rPr>
        <w:t>.4  </w:t>
      </w:r>
      <w:r w:rsidRPr="001008A3">
        <w:rPr>
          <w:rFonts w:asciiTheme="minorHAnsi" w:hAnsiTheme="minorHAnsi" w:cstheme="minorHAnsi"/>
          <w:sz w:val="22"/>
          <w:szCs w:val="22"/>
          <w:lang w:val="en-PH"/>
        </w:rPr>
        <w:tab/>
      </w:r>
      <w:r w:rsidRPr="001008A3">
        <w:rPr>
          <w:rFonts w:asciiTheme="minorHAnsi" w:hAnsiTheme="minorHAnsi" w:cstheme="minorHAnsi"/>
          <w:sz w:val="22"/>
          <w:szCs w:val="22"/>
          <w:lang w:val="en-PH"/>
        </w:rPr>
        <w:tab/>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p>
    <w:bookmarkEnd w:id="32"/>
    <w:bookmarkEnd w:id="35"/>
    <w:p w14:paraId="685357BF"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p>
    <w:p w14:paraId="605A2070" w14:textId="4542A330" w:rsidR="00571549" w:rsidRPr="001008A3" w:rsidRDefault="00571549" w:rsidP="00571549">
      <w:pPr>
        <w:pStyle w:val="Article1"/>
        <w:numPr>
          <w:ilvl w:val="0"/>
          <w:numId w:val="33"/>
        </w:numPr>
        <w:tabs>
          <w:tab w:val="clear" w:pos="567"/>
          <w:tab w:val="left" w:pos="360"/>
        </w:tabs>
        <w:spacing w:line="23" w:lineRule="atLeast"/>
        <w:ind w:hanging="720"/>
        <w:rPr>
          <w:rFonts w:asciiTheme="minorHAnsi" w:hAnsiTheme="minorHAnsi" w:cstheme="minorHAnsi"/>
        </w:rPr>
      </w:pPr>
      <w:r w:rsidRPr="001008A3">
        <w:rPr>
          <w:rFonts w:asciiTheme="minorHAnsi" w:hAnsiTheme="minorHAnsi" w:cstheme="minorHAnsi"/>
        </w:rPr>
        <w:lastRenderedPageBreak/>
        <w:t>Severability</w:t>
      </w:r>
    </w:p>
    <w:p w14:paraId="7C9B51A9"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p>
    <w:p w14:paraId="6D98AC97"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If any part of this Agreement is found to be invalid or unenforceable, that part will be severed from this Agreement and the remainder of the Agreement shall remain in full force.</w:t>
      </w:r>
    </w:p>
    <w:p w14:paraId="152201C9"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p>
    <w:p w14:paraId="54AB4945" w14:textId="06CF62F8" w:rsidR="00571549" w:rsidRPr="001008A3" w:rsidRDefault="0066292A" w:rsidP="00571549">
      <w:pPr>
        <w:pStyle w:val="Article1"/>
        <w:numPr>
          <w:ilvl w:val="0"/>
          <w:numId w:val="33"/>
        </w:numPr>
        <w:tabs>
          <w:tab w:val="clear" w:pos="567"/>
          <w:tab w:val="left" w:pos="360"/>
        </w:tabs>
        <w:spacing w:line="23" w:lineRule="atLeast"/>
        <w:ind w:left="360"/>
        <w:rPr>
          <w:rFonts w:asciiTheme="minorHAnsi" w:hAnsiTheme="minorHAnsi" w:cstheme="minorHAnsi"/>
        </w:rPr>
      </w:pPr>
      <w:r w:rsidRPr="001008A3">
        <w:rPr>
          <w:rFonts w:asciiTheme="minorHAnsi" w:hAnsiTheme="minorHAnsi" w:cstheme="minorHAnsi"/>
        </w:rPr>
        <w:t>Entire</w:t>
      </w:r>
      <w:r>
        <w:rPr>
          <w:rFonts w:asciiTheme="minorHAnsi" w:hAnsiTheme="minorHAnsi" w:cstheme="minorHAnsi"/>
        </w:rPr>
        <w:t xml:space="preserve"> Agreement</w:t>
      </w:r>
    </w:p>
    <w:p w14:paraId="4A26C052"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p>
    <w:p w14:paraId="4BACE4FA"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r w:rsidRPr="001008A3">
        <w:rPr>
          <w:rFonts w:asciiTheme="minorHAnsi" w:hAnsiTheme="minorHAnsi" w:cstheme="minorHAnsi"/>
          <w:snapToGrid w:val="0"/>
          <w:szCs w:val="22"/>
          <w:lang w:val="en-GB"/>
        </w:rPr>
        <w:t>This Agreement embodies the entire agreement between the Parties and supersedes all prior agreements and understandings, if any, relating to the subject matter of this Agreement.</w:t>
      </w:r>
    </w:p>
    <w:p w14:paraId="42D926D5" w14:textId="77777777" w:rsidR="00571549" w:rsidRPr="001008A3" w:rsidRDefault="00571549" w:rsidP="00571549">
      <w:pPr>
        <w:tabs>
          <w:tab w:val="left" w:pos="426"/>
        </w:tabs>
        <w:spacing w:line="23" w:lineRule="atLeast"/>
        <w:jc w:val="both"/>
        <w:rPr>
          <w:rFonts w:asciiTheme="minorHAnsi" w:hAnsiTheme="minorHAnsi" w:cstheme="minorHAnsi"/>
          <w:snapToGrid w:val="0"/>
          <w:color w:val="000000"/>
          <w:sz w:val="22"/>
          <w:szCs w:val="22"/>
          <w:lang w:val="en-GB"/>
        </w:rPr>
      </w:pPr>
    </w:p>
    <w:p w14:paraId="1FB39551" w14:textId="77777777" w:rsidR="00571549" w:rsidRPr="001008A3" w:rsidRDefault="00571549" w:rsidP="00571549">
      <w:pPr>
        <w:pStyle w:val="Article1"/>
        <w:numPr>
          <w:ilvl w:val="0"/>
          <w:numId w:val="33"/>
        </w:numPr>
        <w:tabs>
          <w:tab w:val="clear" w:pos="567"/>
          <w:tab w:val="left" w:pos="360"/>
        </w:tabs>
        <w:spacing w:line="23" w:lineRule="atLeast"/>
        <w:ind w:left="360"/>
        <w:rPr>
          <w:rFonts w:asciiTheme="minorHAnsi" w:hAnsiTheme="minorHAnsi" w:cstheme="minorHAnsi"/>
        </w:rPr>
      </w:pPr>
      <w:r>
        <w:rPr>
          <w:rFonts w:asciiTheme="minorHAnsi" w:hAnsiTheme="minorHAnsi" w:cstheme="minorHAnsi"/>
        </w:rPr>
        <w:t>Final Clauses</w:t>
      </w:r>
    </w:p>
    <w:p w14:paraId="47741965" w14:textId="77777777" w:rsidR="00571549" w:rsidRPr="001008A3" w:rsidRDefault="00571549" w:rsidP="00571549">
      <w:pPr>
        <w:tabs>
          <w:tab w:val="left" w:pos="426"/>
        </w:tabs>
        <w:spacing w:line="23" w:lineRule="atLeast"/>
        <w:ind w:left="720" w:hanging="720"/>
        <w:jc w:val="both"/>
        <w:rPr>
          <w:rFonts w:asciiTheme="minorHAnsi" w:hAnsiTheme="minorHAnsi" w:cstheme="minorHAnsi"/>
          <w:snapToGrid w:val="0"/>
          <w:sz w:val="22"/>
          <w:szCs w:val="22"/>
          <w:lang w:val="en-GB"/>
        </w:rPr>
      </w:pPr>
    </w:p>
    <w:p w14:paraId="4BFF10C8" w14:textId="5D147F49" w:rsidR="00571549" w:rsidRPr="001008A3" w:rsidRDefault="00975590" w:rsidP="00571549">
      <w:pPr>
        <w:tabs>
          <w:tab w:val="left" w:pos="720"/>
        </w:tabs>
        <w:spacing w:line="23" w:lineRule="atLeast"/>
        <w:ind w:left="720" w:hanging="720"/>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19</w:t>
      </w:r>
      <w:r w:rsidR="00571549" w:rsidRPr="001008A3">
        <w:rPr>
          <w:rFonts w:asciiTheme="minorHAnsi" w:hAnsiTheme="minorHAnsi" w:cstheme="minorHAnsi"/>
          <w:snapToGrid w:val="0"/>
          <w:sz w:val="22"/>
          <w:szCs w:val="22"/>
          <w:lang w:val="en-GB"/>
        </w:rPr>
        <w:t>.1</w:t>
      </w:r>
      <w:r w:rsidR="00571549" w:rsidRPr="001008A3">
        <w:rPr>
          <w:rFonts w:asciiTheme="minorHAnsi" w:hAnsiTheme="minorHAnsi" w:cstheme="minorHAnsi"/>
          <w:snapToGrid w:val="0"/>
          <w:sz w:val="22"/>
          <w:szCs w:val="22"/>
          <w:lang w:val="en-GB"/>
        </w:rPr>
        <w:tab/>
      </w:r>
      <w:bookmarkStart w:id="36" w:name="_Hlk66992729"/>
      <w:r w:rsidR="00571549" w:rsidRPr="001008A3">
        <w:rPr>
          <w:rFonts w:asciiTheme="minorHAnsi" w:hAnsiTheme="minorHAnsi" w:cstheme="minorHAnsi"/>
          <w:snapToGrid w:val="0"/>
          <w:sz w:val="22"/>
          <w:szCs w:val="22"/>
          <w:highlight w:val="lightGray"/>
          <w:lang w:val="en-GB"/>
        </w:rPr>
        <w:t xml:space="preserve">This Agreement will enter into force upon signature by both Parties. </w:t>
      </w:r>
      <w:bookmarkEnd w:id="36"/>
      <w:r w:rsidR="00571549" w:rsidRPr="001008A3">
        <w:rPr>
          <w:rFonts w:asciiTheme="minorHAnsi" w:hAnsiTheme="minorHAnsi" w:cstheme="minorHAnsi"/>
          <w:snapToGrid w:val="0"/>
          <w:sz w:val="22"/>
          <w:szCs w:val="22"/>
          <w:lang w:val="en-GB"/>
        </w:rPr>
        <w:t xml:space="preserve">It will remain in force until completion of all obligations of the Parties under this Agreement unless terminated earlier in accordance with Article </w:t>
      </w:r>
      <w:r w:rsidR="005C3F48">
        <w:rPr>
          <w:rFonts w:asciiTheme="minorHAnsi" w:hAnsiTheme="minorHAnsi" w:cstheme="minorHAnsi"/>
          <w:snapToGrid w:val="0"/>
          <w:sz w:val="22"/>
          <w:szCs w:val="22"/>
          <w:lang w:val="en-GB"/>
        </w:rPr>
        <w:t>16</w:t>
      </w:r>
      <w:r w:rsidR="00F43D69">
        <w:rPr>
          <w:rFonts w:asciiTheme="minorHAnsi" w:hAnsiTheme="minorHAnsi" w:cstheme="minorHAnsi"/>
          <w:snapToGrid w:val="0"/>
          <w:sz w:val="22"/>
          <w:szCs w:val="22"/>
          <w:lang w:val="en-GB"/>
        </w:rPr>
        <w:t xml:space="preserve"> (Termination)</w:t>
      </w:r>
      <w:r w:rsidR="00571549" w:rsidRPr="001008A3">
        <w:rPr>
          <w:rFonts w:asciiTheme="minorHAnsi" w:hAnsiTheme="minorHAnsi" w:cstheme="minorHAnsi"/>
          <w:snapToGrid w:val="0"/>
          <w:sz w:val="22"/>
          <w:szCs w:val="22"/>
          <w:lang w:val="en-GB"/>
        </w:rPr>
        <w:t xml:space="preserve">. </w:t>
      </w:r>
    </w:p>
    <w:p w14:paraId="1333A160" w14:textId="77777777" w:rsidR="00571549" w:rsidRPr="001008A3" w:rsidRDefault="00571549" w:rsidP="00571549">
      <w:pPr>
        <w:tabs>
          <w:tab w:val="left" w:pos="720"/>
        </w:tabs>
        <w:spacing w:line="23" w:lineRule="atLeast"/>
        <w:ind w:left="720" w:hanging="720"/>
        <w:jc w:val="both"/>
        <w:rPr>
          <w:rFonts w:asciiTheme="minorHAnsi" w:hAnsiTheme="minorHAnsi" w:cstheme="minorHAnsi"/>
          <w:snapToGrid w:val="0"/>
          <w:sz w:val="22"/>
          <w:szCs w:val="22"/>
          <w:lang w:val="en-GB"/>
        </w:rPr>
      </w:pPr>
    </w:p>
    <w:p w14:paraId="3EC295C0" w14:textId="3BFC81D6" w:rsidR="00571549" w:rsidRPr="001008A3" w:rsidRDefault="00975590" w:rsidP="00571549">
      <w:pPr>
        <w:tabs>
          <w:tab w:val="left" w:pos="720"/>
        </w:tabs>
        <w:spacing w:line="23" w:lineRule="atLeast"/>
        <w:ind w:left="720" w:hanging="720"/>
        <w:jc w:val="both"/>
        <w:rPr>
          <w:rFonts w:asciiTheme="minorHAnsi" w:hAnsiTheme="minorHAnsi" w:cstheme="minorHAnsi"/>
          <w:snapToGrid w:val="0"/>
          <w:sz w:val="22"/>
          <w:szCs w:val="22"/>
          <w:lang w:val="en-GB"/>
        </w:rPr>
      </w:pPr>
      <w:r>
        <w:rPr>
          <w:rFonts w:asciiTheme="minorHAnsi" w:hAnsiTheme="minorHAnsi" w:cstheme="minorHAnsi"/>
          <w:snapToGrid w:val="0"/>
          <w:sz w:val="22"/>
          <w:szCs w:val="22"/>
          <w:lang w:val="en-GB"/>
        </w:rPr>
        <w:t>19</w:t>
      </w:r>
      <w:r w:rsidR="00571549" w:rsidRPr="001008A3">
        <w:rPr>
          <w:rFonts w:asciiTheme="minorHAnsi" w:hAnsiTheme="minorHAnsi" w:cstheme="minorHAnsi"/>
          <w:snapToGrid w:val="0"/>
          <w:sz w:val="22"/>
          <w:szCs w:val="22"/>
          <w:lang w:val="en-GB"/>
        </w:rPr>
        <w:t>.2</w:t>
      </w:r>
      <w:r w:rsidR="00571549" w:rsidRPr="001008A3">
        <w:rPr>
          <w:rFonts w:asciiTheme="minorHAnsi" w:hAnsiTheme="minorHAnsi" w:cstheme="minorHAnsi"/>
          <w:snapToGrid w:val="0"/>
          <w:sz w:val="22"/>
          <w:szCs w:val="22"/>
          <w:lang w:val="en-GB"/>
        </w:rPr>
        <w:tab/>
        <w:t xml:space="preserve">Amendments may be made by mutual agreement in writing between the Parties. Amendment of the provisions of Article 2.2 (Service commencement/completion dates) or Article 3.1 (Service Fee) shall be made through an amendment to this Agreement signed by both Parties.  </w:t>
      </w:r>
    </w:p>
    <w:p w14:paraId="49F7B13A" w14:textId="77777777" w:rsidR="00571549" w:rsidRPr="001008A3" w:rsidRDefault="00571549" w:rsidP="00571549">
      <w:pPr>
        <w:pStyle w:val="BodyText"/>
        <w:spacing w:line="23" w:lineRule="atLeast"/>
        <w:jc w:val="both"/>
        <w:rPr>
          <w:rFonts w:asciiTheme="minorHAnsi" w:hAnsiTheme="minorHAnsi" w:cstheme="minorHAnsi"/>
          <w:snapToGrid w:val="0"/>
          <w:szCs w:val="22"/>
          <w:lang w:val="en-GB"/>
        </w:rPr>
      </w:pPr>
    </w:p>
    <w:p w14:paraId="3E56ED0A" w14:textId="77777777" w:rsidR="00571549" w:rsidRPr="001008A3" w:rsidRDefault="00571549" w:rsidP="00571549">
      <w:pPr>
        <w:pStyle w:val="Article1"/>
        <w:numPr>
          <w:ilvl w:val="0"/>
          <w:numId w:val="33"/>
        </w:numPr>
        <w:tabs>
          <w:tab w:val="clear" w:pos="567"/>
          <w:tab w:val="left" w:pos="360"/>
        </w:tabs>
        <w:spacing w:line="23" w:lineRule="atLeast"/>
        <w:ind w:left="360"/>
        <w:rPr>
          <w:rFonts w:asciiTheme="minorHAnsi" w:hAnsiTheme="minorHAnsi" w:cstheme="minorHAnsi"/>
          <w:highlight w:val="lightGray"/>
        </w:rPr>
      </w:pPr>
      <w:r w:rsidRPr="001008A3">
        <w:rPr>
          <w:rFonts w:asciiTheme="minorHAnsi" w:hAnsiTheme="minorHAnsi" w:cstheme="minorHAnsi"/>
          <w:highlight w:val="lightGray"/>
        </w:rPr>
        <w:t>Special Provisions (Optional)</w:t>
      </w:r>
    </w:p>
    <w:p w14:paraId="27D072D9" w14:textId="77777777" w:rsidR="00571549" w:rsidRPr="001008A3" w:rsidRDefault="00571549" w:rsidP="00571549">
      <w:pPr>
        <w:spacing w:line="23" w:lineRule="atLeast"/>
        <w:jc w:val="both"/>
        <w:rPr>
          <w:rFonts w:asciiTheme="minorHAnsi" w:hAnsiTheme="minorHAnsi" w:cstheme="minorHAnsi"/>
          <w:b/>
          <w:snapToGrid w:val="0"/>
          <w:sz w:val="22"/>
          <w:szCs w:val="22"/>
          <w:highlight w:val="lightGray"/>
          <w:lang w:val="en-GB"/>
        </w:rPr>
      </w:pPr>
    </w:p>
    <w:p w14:paraId="02D2BCFC" w14:textId="77777777" w:rsidR="00571549" w:rsidRPr="001008A3" w:rsidRDefault="00571549" w:rsidP="00571549">
      <w:pPr>
        <w:spacing w:line="23" w:lineRule="atLeast"/>
        <w:jc w:val="both"/>
        <w:rPr>
          <w:rFonts w:asciiTheme="minorHAnsi" w:hAnsiTheme="minorHAnsi" w:cstheme="minorHAnsi"/>
          <w:snapToGrid w:val="0"/>
          <w:sz w:val="22"/>
          <w:szCs w:val="22"/>
          <w:highlight w:val="lightGray"/>
          <w:lang w:val="en-GB"/>
        </w:rPr>
      </w:pPr>
      <w:r w:rsidRPr="001008A3">
        <w:rPr>
          <w:rFonts w:asciiTheme="minorHAnsi" w:hAnsiTheme="minorHAnsi" w:cstheme="minorHAnsi"/>
          <w:snapToGrid w:val="0"/>
          <w:sz w:val="22"/>
          <w:szCs w:val="22"/>
          <w:highlight w:val="lightGray"/>
          <w:lang w:val="en-GB"/>
        </w:rPr>
        <w:t>Due to the requirements of the donor financing the project, the Service Provider shall agree and accept the following provisions:</w:t>
      </w:r>
    </w:p>
    <w:p w14:paraId="69A8D454" w14:textId="77777777" w:rsidR="00571549" w:rsidRPr="001008A3" w:rsidRDefault="00571549" w:rsidP="00571549">
      <w:pPr>
        <w:spacing w:line="23" w:lineRule="atLeast"/>
        <w:ind w:left="360"/>
        <w:jc w:val="both"/>
        <w:rPr>
          <w:rFonts w:asciiTheme="minorHAnsi" w:hAnsiTheme="minorHAnsi" w:cstheme="minorHAnsi"/>
          <w:snapToGrid w:val="0"/>
          <w:sz w:val="22"/>
          <w:szCs w:val="22"/>
          <w:highlight w:val="lightGray"/>
          <w:lang w:val="en-GB"/>
        </w:rPr>
      </w:pPr>
    </w:p>
    <w:p w14:paraId="0CE690FC" w14:textId="77777777" w:rsidR="00571549" w:rsidRPr="001008A3" w:rsidRDefault="00571549" w:rsidP="00571549">
      <w:pPr>
        <w:spacing w:line="23" w:lineRule="atLeast"/>
        <w:ind w:left="360"/>
        <w:jc w:val="both"/>
        <w:rPr>
          <w:rFonts w:asciiTheme="minorHAnsi" w:hAnsiTheme="minorHAnsi" w:cstheme="minorHAnsi"/>
          <w:snapToGrid w:val="0"/>
          <w:sz w:val="22"/>
          <w:szCs w:val="22"/>
          <w:lang w:val="en-GB"/>
        </w:rPr>
      </w:pPr>
      <w:r w:rsidRPr="001008A3">
        <w:rPr>
          <w:rFonts w:asciiTheme="minorHAnsi" w:hAnsiTheme="minorHAnsi" w:cstheme="minorHAnsi"/>
          <w:snapToGrid w:val="0"/>
          <w:sz w:val="22"/>
          <w:szCs w:val="22"/>
          <w:highlight w:val="lightGray"/>
          <w:lang w:val="en-GB"/>
        </w:rPr>
        <w:t>[Insert all donor requirements which must be flown down to IOM’s Service Providers and subcontractors. In case of any doubt, please contact LEGContracts@iom.int]</w:t>
      </w:r>
    </w:p>
    <w:p w14:paraId="0BB3F660" w14:textId="77777777" w:rsidR="00D71F75" w:rsidRDefault="00D71F75" w:rsidP="00D71F75">
      <w:pPr>
        <w:pStyle w:val="BodyText"/>
        <w:spacing w:line="23" w:lineRule="atLeast"/>
        <w:jc w:val="both"/>
        <w:rPr>
          <w:rFonts w:asciiTheme="minorHAnsi" w:hAnsiTheme="minorHAnsi" w:cstheme="minorHAnsi"/>
          <w:snapToGrid w:val="0"/>
          <w:szCs w:val="22"/>
          <w:lang w:val="en-GB"/>
        </w:rPr>
      </w:pPr>
      <w:bookmarkStart w:id="37" w:name="_Hlk67088069"/>
      <w:bookmarkStart w:id="38" w:name="_Hlk67409352"/>
      <w:bookmarkEnd w:id="33"/>
    </w:p>
    <w:p w14:paraId="11FF7A59" w14:textId="77777777" w:rsidR="00D71F75" w:rsidRPr="0055765B" w:rsidRDefault="00D71F75" w:rsidP="00D71F75">
      <w:pPr>
        <w:tabs>
          <w:tab w:val="left" w:pos="0"/>
        </w:tabs>
        <w:spacing w:line="23" w:lineRule="atLeast"/>
        <w:jc w:val="both"/>
        <w:rPr>
          <w:rFonts w:asciiTheme="minorHAnsi" w:hAnsiTheme="minorHAnsi" w:cstheme="minorHAnsi"/>
          <w:sz w:val="22"/>
          <w:szCs w:val="22"/>
          <w:lang w:val="en-PH"/>
        </w:rPr>
      </w:pPr>
      <w:bookmarkStart w:id="39" w:name="_Hlk67088048"/>
      <w:r w:rsidRPr="0055765B">
        <w:rPr>
          <w:rFonts w:asciiTheme="minorHAnsi" w:hAnsiTheme="minorHAnsi" w:cstheme="minorHAnsi"/>
          <w:sz w:val="22"/>
          <w:szCs w:val="22"/>
          <w:lang w:val="en-GB"/>
        </w:rPr>
        <w:t xml:space="preserve">Signed in duplicate </w:t>
      </w:r>
      <w:r w:rsidRPr="0055765B">
        <w:rPr>
          <w:rFonts w:asciiTheme="minorHAnsi" w:hAnsiTheme="minorHAnsi" w:cstheme="minorHAnsi"/>
          <w:sz w:val="22"/>
          <w:szCs w:val="22"/>
          <w:highlight w:val="lightGray"/>
          <w:lang w:val="en-GB"/>
        </w:rPr>
        <w:t>in English</w:t>
      </w:r>
      <w:r w:rsidRPr="0055765B">
        <w:rPr>
          <w:rFonts w:asciiTheme="minorHAnsi" w:hAnsiTheme="minorHAnsi" w:cstheme="minorHAnsi"/>
          <w:sz w:val="22"/>
          <w:szCs w:val="22"/>
        </w:rPr>
        <w:t>, on the dates and at the places indicated below.</w:t>
      </w:r>
      <w:r w:rsidRPr="0055765B">
        <w:rPr>
          <w:rFonts w:asciiTheme="minorHAnsi" w:hAnsiTheme="minorHAnsi" w:cstheme="minorHAnsi"/>
          <w:sz w:val="22"/>
          <w:szCs w:val="22"/>
          <w:lang w:val="en-GB"/>
        </w:rPr>
        <w:t xml:space="preserve"> </w:t>
      </w:r>
    </w:p>
    <w:p w14:paraId="11056806" w14:textId="77777777" w:rsidR="00D71F75" w:rsidRPr="0055765B" w:rsidRDefault="00D71F75" w:rsidP="00D71F75">
      <w:pPr>
        <w:pStyle w:val="BodyText"/>
        <w:spacing w:line="23" w:lineRule="atLeast"/>
        <w:jc w:val="both"/>
        <w:rPr>
          <w:rFonts w:asciiTheme="minorHAnsi" w:hAnsiTheme="minorHAnsi" w:cstheme="minorHAnsi"/>
          <w:color w:val="000000"/>
          <w:szCs w:val="22"/>
          <w:lang w:val="en-GB"/>
        </w:rPr>
      </w:pPr>
    </w:p>
    <w:p w14:paraId="177470CB" w14:textId="77777777" w:rsidR="00D71F75" w:rsidRPr="0055765B" w:rsidRDefault="00D71F75" w:rsidP="00D71F75">
      <w:pPr>
        <w:pStyle w:val="BodyText"/>
        <w:spacing w:line="23" w:lineRule="atLeast"/>
        <w:jc w:val="both"/>
        <w:rPr>
          <w:rFonts w:asciiTheme="minorHAnsi" w:hAnsiTheme="minorHAnsi" w:cstheme="minorHAnsi"/>
          <w:color w:val="00000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908"/>
        <w:gridCol w:w="3889"/>
      </w:tblGrid>
      <w:tr w:rsidR="00D71F75" w:rsidRPr="0055765B" w14:paraId="4030B0DA" w14:textId="77777777" w:rsidTr="007C006F">
        <w:tc>
          <w:tcPr>
            <w:tcW w:w="4135" w:type="dxa"/>
          </w:tcPr>
          <w:p w14:paraId="6917E194" w14:textId="77777777" w:rsidR="00D71F75" w:rsidRPr="0055765B" w:rsidRDefault="00D71F75" w:rsidP="007C006F">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5435CFB1"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The International Organization for Migration</w:t>
            </w:r>
          </w:p>
        </w:tc>
        <w:tc>
          <w:tcPr>
            <w:tcW w:w="990" w:type="dxa"/>
          </w:tcPr>
          <w:p w14:paraId="2F6DACD7"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Pr>
          <w:p w14:paraId="1D8C9165" w14:textId="77777777" w:rsidR="00D71F75" w:rsidRPr="0055765B" w:rsidRDefault="00D71F75" w:rsidP="007C006F">
            <w:pPr>
              <w:tabs>
                <w:tab w:val="left" w:pos="0"/>
              </w:tabs>
              <w:spacing w:line="23" w:lineRule="atLeast"/>
              <w:jc w:val="both"/>
              <w:rPr>
                <w:rFonts w:asciiTheme="minorHAnsi" w:hAnsiTheme="minorHAnsi" w:cstheme="minorHAnsi"/>
                <w:i/>
                <w:iCs/>
                <w:sz w:val="22"/>
                <w:szCs w:val="22"/>
                <w:lang w:val="en-PH"/>
              </w:rPr>
            </w:pPr>
            <w:r w:rsidRPr="0055765B">
              <w:rPr>
                <w:rFonts w:asciiTheme="minorHAnsi" w:hAnsiTheme="minorHAnsi" w:cstheme="minorHAnsi"/>
                <w:i/>
                <w:iCs/>
                <w:sz w:val="22"/>
                <w:szCs w:val="22"/>
                <w:lang w:val="en-PH"/>
              </w:rPr>
              <w:t xml:space="preserve">For and on behalf of </w:t>
            </w:r>
          </w:p>
          <w:p w14:paraId="34B288A3"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highlight w:val="lightGray"/>
                <w:lang w:val="en-PH"/>
              </w:rPr>
              <w:t xml:space="preserve">[Name of </w:t>
            </w:r>
            <w:r>
              <w:rPr>
                <w:rFonts w:asciiTheme="minorHAnsi" w:hAnsiTheme="minorHAnsi" w:cstheme="minorHAnsi"/>
                <w:sz w:val="22"/>
                <w:szCs w:val="22"/>
                <w:highlight w:val="lightGray"/>
                <w:lang w:val="en-PH"/>
              </w:rPr>
              <w:t>Service Provider</w:t>
            </w:r>
            <w:r w:rsidRPr="0055765B">
              <w:rPr>
                <w:rFonts w:asciiTheme="minorHAnsi" w:hAnsiTheme="minorHAnsi" w:cstheme="minorHAnsi"/>
                <w:sz w:val="22"/>
                <w:szCs w:val="22"/>
                <w:highlight w:val="lightGray"/>
                <w:lang w:val="en-PH"/>
              </w:rPr>
              <w:t>]</w:t>
            </w:r>
          </w:p>
        </w:tc>
      </w:tr>
      <w:tr w:rsidR="00D71F75" w:rsidRPr="0055765B" w14:paraId="76560BFB" w14:textId="77777777" w:rsidTr="007C006F">
        <w:tc>
          <w:tcPr>
            <w:tcW w:w="4135" w:type="dxa"/>
          </w:tcPr>
          <w:p w14:paraId="26FD7AA8"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990" w:type="dxa"/>
          </w:tcPr>
          <w:p w14:paraId="6557423D"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Pr>
          <w:p w14:paraId="5F951BBD"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r>
      <w:tr w:rsidR="00D71F75" w:rsidRPr="0055765B" w14:paraId="137D0B29" w14:textId="77777777" w:rsidTr="007C006F">
        <w:tc>
          <w:tcPr>
            <w:tcW w:w="4135" w:type="dxa"/>
          </w:tcPr>
          <w:p w14:paraId="5E1692B8"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c>
          <w:tcPr>
            <w:tcW w:w="990" w:type="dxa"/>
          </w:tcPr>
          <w:p w14:paraId="23078479"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Pr>
          <w:p w14:paraId="7271D173"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Signature</w:t>
            </w:r>
          </w:p>
        </w:tc>
      </w:tr>
      <w:tr w:rsidR="00D71F75" w:rsidRPr="0055765B" w14:paraId="00E27E32" w14:textId="77777777" w:rsidTr="007C006F">
        <w:tc>
          <w:tcPr>
            <w:tcW w:w="4135" w:type="dxa"/>
            <w:tcBorders>
              <w:bottom w:val="single" w:sz="4" w:space="0" w:color="auto"/>
            </w:tcBorders>
          </w:tcPr>
          <w:p w14:paraId="3F21EA67"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p w14:paraId="132A4856"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p w14:paraId="5825D9B1"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990" w:type="dxa"/>
          </w:tcPr>
          <w:p w14:paraId="3F1D3BF5"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Borders>
              <w:bottom w:val="single" w:sz="4" w:space="0" w:color="auto"/>
            </w:tcBorders>
          </w:tcPr>
          <w:p w14:paraId="5F920BFB"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r>
      <w:tr w:rsidR="00D71F75" w:rsidRPr="0055765B" w14:paraId="1EA80301" w14:textId="77777777" w:rsidTr="007C006F">
        <w:tc>
          <w:tcPr>
            <w:tcW w:w="4135" w:type="dxa"/>
            <w:tcBorders>
              <w:top w:val="single" w:sz="4" w:space="0" w:color="auto"/>
            </w:tcBorders>
          </w:tcPr>
          <w:p w14:paraId="0C0FE7C2"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c>
          <w:tcPr>
            <w:tcW w:w="990" w:type="dxa"/>
          </w:tcPr>
          <w:p w14:paraId="593ABBAB"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Borders>
              <w:top w:val="single" w:sz="4" w:space="0" w:color="auto"/>
            </w:tcBorders>
          </w:tcPr>
          <w:p w14:paraId="3D3E6B52"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Name:</w:t>
            </w:r>
          </w:p>
        </w:tc>
      </w:tr>
      <w:tr w:rsidR="00D71F75" w:rsidRPr="0055765B" w14:paraId="1E516FFD" w14:textId="77777777" w:rsidTr="007C006F">
        <w:tc>
          <w:tcPr>
            <w:tcW w:w="4135" w:type="dxa"/>
          </w:tcPr>
          <w:p w14:paraId="2E880B84"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c>
          <w:tcPr>
            <w:tcW w:w="990" w:type="dxa"/>
          </w:tcPr>
          <w:p w14:paraId="342E8BBD"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Pr>
          <w:p w14:paraId="78B3A1C1"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Position:</w:t>
            </w:r>
          </w:p>
        </w:tc>
      </w:tr>
      <w:tr w:rsidR="00D71F75" w:rsidRPr="0055765B" w14:paraId="5AB5C0AB" w14:textId="77777777" w:rsidTr="007C006F">
        <w:tc>
          <w:tcPr>
            <w:tcW w:w="4135" w:type="dxa"/>
          </w:tcPr>
          <w:p w14:paraId="3541EE97"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c>
          <w:tcPr>
            <w:tcW w:w="990" w:type="dxa"/>
          </w:tcPr>
          <w:p w14:paraId="3D6ADABE"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Pr>
          <w:p w14:paraId="4756743A"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 xml:space="preserve">Date: </w:t>
            </w:r>
          </w:p>
        </w:tc>
      </w:tr>
      <w:tr w:rsidR="00D71F75" w:rsidRPr="0055765B" w14:paraId="148F3C60" w14:textId="77777777" w:rsidTr="007C006F">
        <w:tc>
          <w:tcPr>
            <w:tcW w:w="4135" w:type="dxa"/>
          </w:tcPr>
          <w:p w14:paraId="09AD33AB"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c>
          <w:tcPr>
            <w:tcW w:w="990" w:type="dxa"/>
          </w:tcPr>
          <w:p w14:paraId="54A3EEE7"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p>
        </w:tc>
        <w:tc>
          <w:tcPr>
            <w:tcW w:w="4225" w:type="dxa"/>
          </w:tcPr>
          <w:p w14:paraId="3010EE35" w14:textId="77777777" w:rsidR="00D71F75" w:rsidRPr="0055765B" w:rsidRDefault="00D71F75" w:rsidP="007C006F">
            <w:pPr>
              <w:tabs>
                <w:tab w:val="left" w:pos="0"/>
              </w:tabs>
              <w:spacing w:line="23" w:lineRule="atLeast"/>
              <w:jc w:val="both"/>
              <w:rPr>
                <w:rFonts w:asciiTheme="minorHAnsi" w:hAnsiTheme="minorHAnsi" w:cstheme="minorHAnsi"/>
                <w:sz w:val="22"/>
                <w:szCs w:val="22"/>
                <w:lang w:val="en-PH"/>
              </w:rPr>
            </w:pPr>
            <w:r w:rsidRPr="0055765B">
              <w:rPr>
                <w:rFonts w:asciiTheme="minorHAnsi" w:hAnsiTheme="minorHAnsi" w:cstheme="minorHAnsi"/>
                <w:sz w:val="22"/>
                <w:szCs w:val="22"/>
                <w:lang w:val="en-PH"/>
              </w:rPr>
              <w:t>Place:</w:t>
            </w:r>
          </w:p>
        </w:tc>
      </w:tr>
    </w:tbl>
    <w:p w14:paraId="560BEF89" w14:textId="77777777" w:rsidR="00D71F75" w:rsidRPr="0055765B" w:rsidRDefault="00D71F75" w:rsidP="00D71F75">
      <w:pPr>
        <w:tabs>
          <w:tab w:val="left" w:pos="0"/>
        </w:tabs>
        <w:spacing w:line="23" w:lineRule="atLeast"/>
        <w:jc w:val="both"/>
        <w:rPr>
          <w:rFonts w:asciiTheme="minorHAnsi" w:hAnsiTheme="minorHAnsi" w:cstheme="minorHAnsi"/>
          <w:sz w:val="22"/>
          <w:szCs w:val="22"/>
          <w:lang w:val="en-PH"/>
        </w:rPr>
      </w:pPr>
    </w:p>
    <w:p w14:paraId="22F1519C" w14:textId="77777777" w:rsidR="00D71F75" w:rsidRPr="0055765B" w:rsidRDefault="00D71F75" w:rsidP="00D71F75">
      <w:pPr>
        <w:rPr>
          <w:rFonts w:asciiTheme="minorHAnsi" w:hAnsiTheme="minorHAnsi" w:cstheme="minorHAnsi"/>
          <w:color w:val="000000"/>
          <w:sz w:val="22"/>
          <w:szCs w:val="22"/>
        </w:rPr>
      </w:pPr>
      <w:r w:rsidRPr="0055765B">
        <w:rPr>
          <w:rFonts w:asciiTheme="minorHAnsi" w:hAnsiTheme="minorHAnsi" w:cstheme="minorHAnsi"/>
          <w:color w:val="000000"/>
          <w:sz w:val="22"/>
          <w:szCs w:val="22"/>
        </w:rPr>
        <w:br w:type="page"/>
      </w:r>
    </w:p>
    <w:bookmarkEnd w:id="39"/>
    <w:p w14:paraId="735F3D9F" w14:textId="77777777" w:rsidR="00975590" w:rsidRPr="001008A3" w:rsidRDefault="00975590" w:rsidP="00975590">
      <w:pPr>
        <w:spacing w:line="23" w:lineRule="atLeast"/>
        <w:jc w:val="both"/>
        <w:rPr>
          <w:rFonts w:asciiTheme="minorHAnsi" w:hAnsiTheme="minorHAnsi" w:cstheme="minorHAnsi"/>
          <w:b/>
          <w:bCs/>
          <w:sz w:val="22"/>
          <w:szCs w:val="22"/>
          <w:lang w:val="en-PH"/>
        </w:rPr>
      </w:pPr>
    </w:p>
    <w:p w14:paraId="27CC03DC" w14:textId="77777777" w:rsidR="00975590" w:rsidRPr="001008A3" w:rsidRDefault="00975590" w:rsidP="00975590">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Annex X</w:t>
      </w:r>
    </w:p>
    <w:p w14:paraId="58BCD594" w14:textId="77777777" w:rsidR="00975590" w:rsidRPr="001008A3" w:rsidRDefault="00975590" w:rsidP="00975590">
      <w:pPr>
        <w:pBdr>
          <w:top w:val="single" w:sz="4" w:space="1" w:color="auto"/>
          <w:left w:val="single" w:sz="4" w:space="4" w:color="auto"/>
          <w:bottom w:val="single" w:sz="4" w:space="1" w:color="auto"/>
          <w:right w:val="single" w:sz="4" w:space="4" w:color="auto"/>
        </w:pBdr>
        <w:spacing w:line="23" w:lineRule="atLeast"/>
        <w:jc w:val="center"/>
        <w:rPr>
          <w:rFonts w:asciiTheme="minorHAnsi" w:hAnsiTheme="minorHAnsi" w:cstheme="minorHAnsi"/>
          <w:b/>
          <w:bCs/>
          <w:sz w:val="22"/>
          <w:szCs w:val="22"/>
          <w:lang w:val="en-PH"/>
        </w:rPr>
      </w:pPr>
      <w:r w:rsidRPr="001008A3">
        <w:rPr>
          <w:rFonts w:asciiTheme="minorHAnsi" w:hAnsiTheme="minorHAnsi" w:cstheme="minorHAnsi"/>
          <w:b/>
          <w:bCs/>
          <w:sz w:val="22"/>
          <w:szCs w:val="22"/>
          <w:lang w:val="en-PH"/>
        </w:rPr>
        <w:t>[Title]</w:t>
      </w:r>
    </w:p>
    <w:p w14:paraId="5F5A739E" w14:textId="77777777" w:rsidR="00975590" w:rsidRPr="001008A3" w:rsidRDefault="00975590" w:rsidP="00975590">
      <w:pPr>
        <w:spacing w:line="23" w:lineRule="atLeast"/>
        <w:jc w:val="both"/>
        <w:rPr>
          <w:rFonts w:asciiTheme="minorHAnsi" w:hAnsiTheme="minorHAnsi" w:cstheme="minorHAnsi"/>
          <w:b/>
          <w:bCs/>
          <w:sz w:val="22"/>
          <w:szCs w:val="22"/>
          <w:lang w:val="en-PH"/>
        </w:rPr>
      </w:pPr>
    </w:p>
    <w:p w14:paraId="2C1260F9" w14:textId="77777777" w:rsidR="00975590" w:rsidRPr="001008A3" w:rsidRDefault="00975590" w:rsidP="00975590">
      <w:pPr>
        <w:spacing w:line="23" w:lineRule="atLeast"/>
        <w:jc w:val="both"/>
        <w:rPr>
          <w:rFonts w:asciiTheme="minorHAnsi" w:hAnsiTheme="minorHAnsi" w:cstheme="minorHAnsi"/>
          <w:sz w:val="22"/>
          <w:szCs w:val="22"/>
          <w:lang w:val="en-PH"/>
        </w:rPr>
      </w:pPr>
      <w:r w:rsidRPr="001008A3">
        <w:rPr>
          <w:rFonts w:asciiTheme="minorHAnsi" w:hAnsiTheme="minorHAnsi" w:cstheme="minorHAnsi"/>
          <w:sz w:val="22"/>
          <w:szCs w:val="22"/>
          <w:highlight w:val="lightGray"/>
          <w:lang w:val="en-PH"/>
        </w:rPr>
        <w:t>[Attach the Annex/es and label accordingly]</w:t>
      </w:r>
    </w:p>
    <w:bookmarkEnd w:id="37"/>
    <w:p w14:paraId="581EEB80" w14:textId="77777777" w:rsidR="00975590" w:rsidRPr="001008A3" w:rsidRDefault="00975590" w:rsidP="00975590">
      <w:pPr>
        <w:spacing w:line="23" w:lineRule="atLeast"/>
        <w:jc w:val="both"/>
        <w:rPr>
          <w:rFonts w:asciiTheme="minorHAnsi" w:hAnsiTheme="minorHAnsi" w:cstheme="minorHAnsi"/>
          <w:sz w:val="22"/>
          <w:szCs w:val="22"/>
          <w:lang w:val="en-PH"/>
        </w:rPr>
      </w:pPr>
    </w:p>
    <w:p w14:paraId="353D6C6F" w14:textId="7AB29983" w:rsidR="00975590" w:rsidRDefault="00975590">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7F41385F" w14:textId="77777777" w:rsidR="0066292A" w:rsidRPr="000E4FCB" w:rsidRDefault="0066292A" w:rsidP="0066292A">
      <w:pPr>
        <w:jc w:val="center"/>
        <w:rPr>
          <w:rFonts w:asciiTheme="minorHAnsi" w:hAnsiTheme="minorHAnsi" w:cstheme="majorHAnsi"/>
          <w:b/>
          <w:sz w:val="22"/>
          <w:szCs w:val="22"/>
          <w:u w:val="single"/>
        </w:rPr>
      </w:pPr>
      <w:bookmarkStart w:id="40" w:name="_Hlk67409398"/>
      <w:r w:rsidRPr="000E4FCB">
        <w:rPr>
          <w:rFonts w:asciiTheme="minorHAnsi" w:hAnsiTheme="minorHAnsi" w:cstheme="majorHAnsi"/>
          <w:b/>
          <w:sz w:val="22"/>
          <w:szCs w:val="22"/>
          <w:u w:val="single"/>
        </w:rPr>
        <w:lastRenderedPageBreak/>
        <w:t>Guidance in Checklist Form on completing the template for</w:t>
      </w:r>
    </w:p>
    <w:p w14:paraId="041C92D8" w14:textId="57523E8A" w:rsidR="0066292A" w:rsidRPr="000E4FCB" w:rsidRDefault="0066292A" w:rsidP="0066292A">
      <w:pPr>
        <w:jc w:val="center"/>
        <w:rPr>
          <w:rFonts w:asciiTheme="minorHAnsi" w:hAnsiTheme="minorHAnsi" w:cstheme="majorHAnsi"/>
          <w:b/>
          <w:sz w:val="22"/>
          <w:szCs w:val="22"/>
          <w:u w:val="single"/>
        </w:rPr>
      </w:pPr>
      <w:r w:rsidRPr="000E4FCB">
        <w:rPr>
          <w:rFonts w:asciiTheme="minorHAnsi" w:hAnsiTheme="minorHAnsi" w:cstheme="majorHAnsi"/>
          <w:b/>
          <w:sz w:val="22"/>
          <w:szCs w:val="22"/>
          <w:u w:val="single"/>
        </w:rPr>
        <w:t>E.</w:t>
      </w:r>
      <w:r>
        <w:rPr>
          <w:rFonts w:asciiTheme="minorHAnsi" w:hAnsiTheme="minorHAnsi" w:cstheme="majorHAnsi"/>
          <w:b/>
          <w:sz w:val="22"/>
          <w:szCs w:val="22"/>
          <w:u w:val="single"/>
        </w:rPr>
        <w:t>3</w:t>
      </w:r>
      <w:r w:rsidRPr="000E4FCB">
        <w:rPr>
          <w:rFonts w:asciiTheme="minorHAnsi" w:hAnsiTheme="minorHAnsi" w:cstheme="majorHAnsi"/>
          <w:b/>
          <w:sz w:val="22"/>
          <w:szCs w:val="22"/>
          <w:u w:val="single"/>
        </w:rPr>
        <w:t xml:space="preserve">. </w:t>
      </w:r>
      <w:r>
        <w:rPr>
          <w:rFonts w:asciiTheme="minorHAnsi" w:hAnsiTheme="minorHAnsi" w:cstheme="majorHAnsi"/>
          <w:b/>
          <w:sz w:val="22"/>
          <w:szCs w:val="22"/>
          <w:u w:val="single"/>
        </w:rPr>
        <w:t xml:space="preserve">Vehicle </w:t>
      </w:r>
      <w:r w:rsidRPr="000E4FCB">
        <w:rPr>
          <w:rFonts w:asciiTheme="minorHAnsi" w:hAnsiTheme="minorHAnsi" w:cstheme="majorHAnsi"/>
          <w:b/>
          <w:sz w:val="22"/>
          <w:szCs w:val="22"/>
          <w:u w:val="single"/>
        </w:rPr>
        <w:t xml:space="preserve">Lease Agreement </w:t>
      </w:r>
    </w:p>
    <w:p w14:paraId="6F4391EE" w14:textId="77777777" w:rsidR="00975590" w:rsidRPr="00AF1C47" w:rsidRDefault="00975590" w:rsidP="00975590">
      <w:pPr>
        <w:spacing w:line="23" w:lineRule="atLeast"/>
        <w:jc w:val="both"/>
        <w:rPr>
          <w:rFonts w:asciiTheme="majorHAnsi" w:hAnsiTheme="majorHAnsi" w:cstheme="maj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190"/>
      </w:tblGrid>
      <w:tr w:rsidR="00975590" w:rsidRPr="00AF1C47" w14:paraId="5A36CDFE" w14:textId="77777777" w:rsidTr="00975590">
        <w:sdt>
          <w:sdtPr>
            <w:rPr>
              <w:rFonts w:asciiTheme="minorHAnsi" w:hAnsiTheme="minorHAnsi" w:cstheme="minorHAnsi"/>
              <w:color w:val="000000"/>
              <w:sz w:val="22"/>
              <w:szCs w:val="22"/>
            </w:rPr>
            <w:id w:val="-1807160455"/>
            <w14:checkbox>
              <w14:checked w14:val="0"/>
              <w14:checkedState w14:val="00FE" w14:font="Wingdings"/>
              <w14:uncheckedState w14:val="2610" w14:font="MS Gothic"/>
            </w14:checkbox>
          </w:sdtPr>
          <w:sdtEndPr/>
          <w:sdtContent>
            <w:tc>
              <w:tcPr>
                <w:tcW w:w="450" w:type="dxa"/>
              </w:tcPr>
              <w:p w14:paraId="1E66F1C2" w14:textId="77777777" w:rsidR="00975590" w:rsidRPr="00EC42EB" w:rsidRDefault="00975590"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78146621"/>
            <w:placeholder>
              <w:docPart w:val="C8274F64504F4E929AA0C2E711891473"/>
            </w:placeholder>
          </w:sdtPr>
          <w:sdtEndPr/>
          <w:sdtContent>
            <w:tc>
              <w:tcPr>
                <w:tcW w:w="8190" w:type="dxa"/>
                <w:vAlign w:val="center"/>
              </w:tcPr>
              <w:p w14:paraId="6E5551FA" w14:textId="49D5998E" w:rsidR="00975590" w:rsidRPr="00EC42EB" w:rsidRDefault="00975590" w:rsidP="00E27C0C">
                <w:pPr>
                  <w:spacing w:line="23" w:lineRule="atLeast"/>
                  <w:jc w:val="both"/>
                  <w:rPr>
                    <w:rFonts w:asciiTheme="minorHAnsi" w:hAnsiTheme="minorHAnsi" w:cstheme="minorHAnsi"/>
                    <w:sz w:val="22"/>
                    <w:szCs w:val="22"/>
                  </w:rPr>
                </w:pPr>
                <w:r w:rsidRPr="00EC42EB">
                  <w:rPr>
                    <w:rFonts w:asciiTheme="minorHAnsi" w:hAnsiTheme="minorHAnsi" w:cstheme="minorHAnsi"/>
                    <w:sz w:val="22"/>
                    <w:szCs w:val="22"/>
                  </w:rPr>
                  <w:t xml:space="preserve">The </w:t>
                </w:r>
                <w:r w:rsidR="00742057" w:rsidRPr="00EC42EB">
                  <w:rPr>
                    <w:rFonts w:asciiTheme="minorHAnsi" w:hAnsiTheme="minorHAnsi" w:cstheme="minorHAnsi"/>
                    <w:sz w:val="22"/>
                    <w:szCs w:val="22"/>
                  </w:rPr>
                  <w:t xml:space="preserve">Vehicle Lease </w:t>
                </w:r>
                <w:r w:rsidRPr="00EC42EB">
                  <w:rPr>
                    <w:rFonts w:asciiTheme="minorHAnsi" w:hAnsiTheme="minorHAnsi" w:cstheme="minorHAnsi"/>
                    <w:sz w:val="22"/>
                    <w:szCs w:val="22"/>
                  </w:rPr>
                  <w:t xml:space="preserve">Agreement follows the latest IOM </w:t>
                </w:r>
                <w:r w:rsidR="00742057" w:rsidRPr="00EC42EB">
                  <w:rPr>
                    <w:rFonts w:asciiTheme="minorHAnsi" w:hAnsiTheme="minorHAnsi" w:cstheme="minorHAnsi"/>
                    <w:sz w:val="22"/>
                    <w:szCs w:val="22"/>
                  </w:rPr>
                  <w:t xml:space="preserve">E.3 Vehicle Lease </w:t>
                </w:r>
                <w:r w:rsidRPr="00EC42EB">
                  <w:rPr>
                    <w:rFonts w:asciiTheme="minorHAnsi" w:hAnsiTheme="minorHAnsi" w:cstheme="minorHAnsi"/>
                    <w:sz w:val="22"/>
                    <w:szCs w:val="22"/>
                  </w:rPr>
                  <w:t xml:space="preserve">Agreement template and is without any deviations. </w:t>
                </w:r>
                <w:r w:rsidRPr="00EC42EB">
                  <w:rPr>
                    <w:rFonts w:asciiTheme="minorHAnsi" w:hAnsiTheme="minorHAnsi" w:cstheme="minorHAnsi"/>
                    <w:sz w:val="22"/>
                    <w:szCs w:val="22"/>
                    <w:u w:val="single"/>
                  </w:rPr>
                  <w:t>For Amendments:</w:t>
                </w:r>
                <w:r w:rsidRPr="00EC42EB">
                  <w:rPr>
                    <w:rFonts w:asciiTheme="minorHAnsi" w:hAnsiTheme="minorHAnsi" w:cstheme="minorHAnsi"/>
                    <w:sz w:val="22"/>
                    <w:szCs w:val="22"/>
                  </w:rPr>
                  <w:t xml:space="preserve"> The changes do not introduce any deviations to template.</w:t>
                </w:r>
              </w:p>
            </w:tc>
          </w:sdtContent>
        </w:sdt>
      </w:tr>
      <w:tr w:rsidR="00975590" w:rsidRPr="00AF1C47" w14:paraId="7886B91E" w14:textId="77777777" w:rsidTr="00742057">
        <w:bookmarkEnd w:id="40" w:displacedByCustomXml="next"/>
        <w:sdt>
          <w:sdtPr>
            <w:rPr>
              <w:rFonts w:asciiTheme="minorHAnsi" w:hAnsiTheme="minorHAnsi" w:cstheme="minorHAnsi"/>
              <w:color w:val="000000"/>
              <w:sz w:val="22"/>
              <w:szCs w:val="22"/>
            </w:rPr>
            <w:id w:val="48892684"/>
            <w14:checkbox>
              <w14:checked w14:val="0"/>
              <w14:checkedState w14:val="00FE" w14:font="Wingdings"/>
              <w14:uncheckedState w14:val="2610" w14:font="MS Gothic"/>
            </w14:checkbox>
          </w:sdtPr>
          <w:sdtEndPr/>
          <w:sdtContent>
            <w:tc>
              <w:tcPr>
                <w:tcW w:w="450" w:type="dxa"/>
              </w:tcPr>
              <w:p w14:paraId="25CA1010" w14:textId="77777777" w:rsidR="00975590" w:rsidRPr="00EC42EB" w:rsidRDefault="00975590"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tc>
          <w:tcPr>
            <w:tcW w:w="8190" w:type="dxa"/>
          </w:tcPr>
          <w:sdt>
            <w:sdtPr>
              <w:rPr>
                <w:rFonts w:asciiTheme="minorHAnsi" w:hAnsiTheme="minorHAnsi" w:cstheme="minorHAnsi"/>
                <w:sz w:val="22"/>
                <w:szCs w:val="22"/>
              </w:rPr>
              <w:id w:val="1972549498"/>
              <w:placeholder>
                <w:docPart w:val="C8EBBA76703A4AB28667CDEDBBABF297"/>
              </w:placeholder>
            </w:sdtPr>
            <w:sdtEndPr/>
            <w:sdtContent>
              <w:p w14:paraId="53D6F520" w14:textId="513E81C0" w:rsidR="00975590" w:rsidRPr="00EC42EB" w:rsidRDefault="00975590"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color w:val="000000"/>
                    <w:sz w:val="22"/>
                    <w:szCs w:val="22"/>
                    <w:lang w:val="en-GB"/>
                  </w:rPr>
                  <w:t>No use of the Vehicle/s has</w:t>
                </w:r>
                <w:r w:rsidR="00B62F9F" w:rsidRPr="00EC42EB">
                  <w:rPr>
                    <w:rFonts w:asciiTheme="minorHAnsi" w:hAnsiTheme="minorHAnsi" w:cstheme="minorHAnsi"/>
                    <w:color w:val="000000"/>
                    <w:sz w:val="22"/>
                    <w:szCs w:val="22"/>
                    <w:lang w:val="en-GB"/>
                  </w:rPr>
                  <w:t>/</w:t>
                </w:r>
                <w:r w:rsidRPr="00EC42EB">
                  <w:rPr>
                    <w:rFonts w:asciiTheme="minorHAnsi" w:hAnsiTheme="minorHAnsi" w:cstheme="minorHAnsi"/>
                    <w:color w:val="000000"/>
                    <w:sz w:val="22"/>
                    <w:szCs w:val="22"/>
                    <w:lang w:val="en-GB"/>
                  </w:rPr>
                  <w:t xml:space="preserve">have taken place prior to signing the Agreement. </w:t>
                </w:r>
                <w:r w:rsidRPr="00EC42EB">
                  <w:rPr>
                    <w:rFonts w:asciiTheme="minorHAnsi" w:hAnsiTheme="minorHAnsi" w:cstheme="minorHAnsi"/>
                    <w:color w:val="000000"/>
                    <w:sz w:val="22"/>
                    <w:szCs w:val="22"/>
                    <w:u w:val="single"/>
                    <w:lang w:val="en-GB"/>
                  </w:rPr>
                  <w:t>For Amendments</w:t>
                </w:r>
                <w:r w:rsidRPr="00EC42EB">
                  <w:rPr>
                    <w:rFonts w:asciiTheme="minorHAnsi" w:hAnsiTheme="minorHAnsi" w:cstheme="minorHAnsi"/>
                    <w:color w:val="000000"/>
                    <w:sz w:val="22"/>
                    <w:szCs w:val="22"/>
                    <w:lang w:val="en-GB"/>
                  </w:rPr>
                  <w:t>: The changes made under the Amendment shall apply only from the date of signing of the Amendment or later and the original Agreement (as amended previously, if at all) has not yet expired.</w:t>
                </w:r>
              </w:p>
            </w:sdtContent>
          </w:sdt>
        </w:tc>
      </w:tr>
      <w:tr w:rsidR="008B41E4" w:rsidRPr="00AF1C47" w14:paraId="4F17A195" w14:textId="77777777" w:rsidTr="00742057">
        <w:sdt>
          <w:sdtPr>
            <w:rPr>
              <w:rFonts w:asciiTheme="minorHAnsi" w:hAnsiTheme="minorHAnsi" w:cstheme="minorHAnsi"/>
              <w:color w:val="000000"/>
              <w:sz w:val="22"/>
              <w:szCs w:val="22"/>
            </w:rPr>
            <w:id w:val="-963120841"/>
            <w14:checkbox>
              <w14:checked w14:val="0"/>
              <w14:checkedState w14:val="00FE" w14:font="Wingdings"/>
              <w14:uncheckedState w14:val="2610" w14:font="MS Gothic"/>
            </w14:checkbox>
          </w:sdtPr>
          <w:sdtEndPr/>
          <w:sdtContent>
            <w:tc>
              <w:tcPr>
                <w:tcW w:w="450" w:type="dxa"/>
              </w:tcPr>
              <w:p w14:paraId="6C3BE7C4" w14:textId="77777777" w:rsidR="008B41E4" w:rsidRPr="00EC42EB" w:rsidRDefault="008B41E4"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332911340"/>
            <w:placeholder>
              <w:docPart w:val="0893C8EEB517455A88F2FDCDEFB87B0D"/>
            </w:placeholder>
          </w:sdtPr>
          <w:sdtEndPr/>
          <w:sdtContent>
            <w:tc>
              <w:tcPr>
                <w:tcW w:w="8190" w:type="dxa"/>
              </w:tcPr>
              <w:p w14:paraId="51373C78" w14:textId="77777777" w:rsidR="008B41E4" w:rsidRPr="00EC42EB" w:rsidRDefault="008B41E4"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color w:val="000000"/>
                    <w:sz w:val="22"/>
                    <w:szCs w:val="22"/>
                    <w:lang w:val="en-GB"/>
                  </w:rPr>
                  <w:t xml:space="preserve">All activities comply with IOM's Constitution, policies, regulations, rules, manuals, Guidance </w:t>
                </w:r>
                <w:proofErr w:type="gramStart"/>
                <w:r w:rsidRPr="00EC42EB">
                  <w:rPr>
                    <w:rFonts w:asciiTheme="minorHAnsi" w:hAnsiTheme="minorHAnsi" w:cstheme="minorHAnsi"/>
                    <w:color w:val="000000"/>
                    <w:sz w:val="22"/>
                    <w:szCs w:val="22"/>
                    <w:lang w:val="en-GB"/>
                  </w:rPr>
                  <w:t>Notes</w:t>
                </w:r>
                <w:proofErr w:type="gramEnd"/>
                <w:r w:rsidRPr="00EC42EB">
                  <w:rPr>
                    <w:rFonts w:asciiTheme="minorHAnsi" w:hAnsiTheme="minorHAnsi" w:cstheme="minorHAnsi"/>
                    <w:color w:val="000000"/>
                    <w:sz w:val="22"/>
                    <w:szCs w:val="22"/>
                    <w:lang w:val="en-GB"/>
                  </w:rPr>
                  <w:t xml:space="preserve"> and instructions from relevant thematic areas.</w:t>
                </w:r>
              </w:p>
            </w:tc>
          </w:sdtContent>
        </w:sdt>
      </w:tr>
      <w:tr w:rsidR="008B41E4" w:rsidRPr="00AF1C47" w14:paraId="20D7BB2D" w14:textId="77777777" w:rsidTr="00742057">
        <w:sdt>
          <w:sdtPr>
            <w:rPr>
              <w:rFonts w:asciiTheme="minorHAnsi" w:hAnsiTheme="minorHAnsi" w:cstheme="minorHAnsi"/>
              <w:color w:val="000000"/>
              <w:sz w:val="22"/>
              <w:szCs w:val="22"/>
            </w:rPr>
            <w:id w:val="-1030490858"/>
            <w14:checkbox>
              <w14:checked w14:val="0"/>
              <w14:checkedState w14:val="00FE" w14:font="Wingdings"/>
              <w14:uncheckedState w14:val="2610" w14:font="MS Gothic"/>
            </w14:checkbox>
          </w:sdtPr>
          <w:sdtEndPr/>
          <w:sdtContent>
            <w:tc>
              <w:tcPr>
                <w:tcW w:w="450" w:type="dxa"/>
              </w:tcPr>
              <w:p w14:paraId="589EB0BC" w14:textId="77777777" w:rsidR="008B41E4" w:rsidRPr="00EC42EB" w:rsidRDefault="008B41E4"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262446969"/>
            <w:placeholder>
              <w:docPart w:val="58D4F407AAE94ED492077DAA59D6E0CA"/>
            </w:placeholder>
          </w:sdtPr>
          <w:sdtEndPr/>
          <w:sdtContent>
            <w:tc>
              <w:tcPr>
                <w:tcW w:w="8190" w:type="dxa"/>
              </w:tcPr>
              <w:p w14:paraId="5AEF13CE" w14:textId="77777777" w:rsidR="008B41E4" w:rsidRPr="00EC42EB" w:rsidRDefault="008B41E4"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color w:val="000000"/>
                    <w:sz w:val="22"/>
                    <w:szCs w:val="22"/>
                    <w:lang w:val="en-GB"/>
                  </w:rPr>
                  <w:t>The other party has been selected in compliance with IOM procurement rules.</w:t>
                </w:r>
              </w:p>
            </w:tc>
          </w:sdtContent>
        </w:sdt>
      </w:tr>
      <w:tr w:rsidR="00CF0CEC" w:rsidRPr="00AF1C47" w14:paraId="5B8AB65D" w14:textId="77777777" w:rsidTr="00742057">
        <w:sdt>
          <w:sdtPr>
            <w:rPr>
              <w:rFonts w:asciiTheme="minorHAnsi" w:hAnsiTheme="minorHAnsi" w:cstheme="minorHAnsi"/>
              <w:color w:val="000000"/>
              <w:sz w:val="22"/>
              <w:szCs w:val="22"/>
            </w:rPr>
            <w:id w:val="-2075732649"/>
            <w14:checkbox>
              <w14:checked w14:val="0"/>
              <w14:checkedState w14:val="00FE" w14:font="Wingdings"/>
              <w14:uncheckedState w14:val="2610" w14:font="MS Gothic"/>
            </w14:checkbox>
          </w:sdtPr>
          <w:sdtEndPr/>
          <w:sdtContent>
            <w:tc>
              <w:tcPr>
                <w:tcW w:w="450" w:type="dxa"/>
              </w:tcPr>
              <w:p w14:paraId="298A1F51" w14:textId="37A24F5A" w:rsidR="00CF0CEC" w:rsidRPr="00EC42EB" w:rsidRDefault="00CF0CEC" w:rsidP="00CF0CE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78023363"/>
            <w:placeholder>
              <w:docPart w:val="05A874F9B3E942A28C70957B0FDFD853"/>
            </w:placeholder>
          </w:sdtPr>
          <w:sdtEndPr/>
          <w:sdtContent>
            <w:tc>
              <w:tcPr>
                <w:tcW w:w="8190" w:type="dxa"/>
              </w:tcPr>
              <w:p w14:paraId="32E02225" w14:textId="4DBABE8F" w:rsidR="00CF0CEC" w:rsidRPr="00EC42EB" w:rsidRDefault="00CF0CEC" w:rsidP="00CF0CEC">
                <w:pPr>
                  <w:spacing w:before="60" w:after="60" w:line="23" w:lineRule="atLeast"/>
                  <w:rPr>
                    <w:rFonts w:asciiTheme="minorHAnsi" w:hAnsiTheme="minorHAnsi" w:cstheme="minorHAnsi"/>
                    <w:sz w:val="22"/>
                    <w:szCs w:val="22"/>
                  </w:rPr>
                </w:pPr>
                <w:r w:rsidRPr="00EC42EB">
                  <w:rPr>
                    <w:rFonts w:asciiTheme="minorHAnsi" w:hAnsiTheme="minorHAnsi" w:cstheme="minorHAnsi"/>
                    <w:color w:val="000000"/>
                    <w:sz w:val="22"/>
                    <w:szCs w:val="22"/>
                    <w:lang w:val="en-GB"/>
                  </w:rPr>
                  <w:t>The authority of the person(s) signing on behalf of the other party to do so has been verified, i.e. the Service Provider is the owner of the Vehicle(s), or the Service Provider has the right to conclude this Lease on behalf of/as delegated by the owner; and the documentary proof of the ownership and authorization, if any, has been provided to and verified by IOM.</w:t>
                </w:r>
              </w:p>
            </w:tc>
          </w:sdtContent>
        </w:sdt>
      </w:tr>
      <w:tr w:rsidR="008B41E4" w:rsidRPr="00AF1C47" w14:paraId="2BAB1251" w14:textId="77777777" w:rsidTr="00742057">
        <w:tc>
          <w:tcPr>
            <w:tcW w:w="450" w:type="dxa"/>
          </w:tcPr>
          <w:p w14:paraId="1B682CBD" w14:textId="0FDFFDBF" w:rsidR="008B41E4" w:rsidRPr="00EC42EB" w:rsidRDefault="008B41E4"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34016078"/>
            <w:placeholder>
              <w:docPart w:val="2D4DDD51CEBF46708328C2FE898DD1E4"/>
            </w:placeholder>
          </w:sdtPr>
          <w:sdtEndPr>
            <w:rPr>
              <w:rFonts w:ascii="Calibri" w:hAnsi="Calibri" w:cs="Times New Roman"/>
            </w:rPr>
          </w:sdtEndPr>
          <w:sdtContent>
            <w:sdt>
              <w:sdtPr>
                <w:rPr>
                  <w:rFonts w:asciiTheme="minorHAnsi" w:eastAsia="Calibri" w:hAnsiTheme="minorHAnsi" w:cstheme="minorHAnsi"/>
                  <w:sz w:val="22"/>
                  <w:szCs w:val="22"/>
                </w:rPr>
                <w:id w:val="1304657429"/>
                <w:placeholder>
                  <w:docPart w:val="E1EBB31A2C8949429737D7497EDBD572"/>
                </w:placeholder>
              </w:sdtPr>
              <w:sdtEndPr>
                <w:rPr>
                  <w:rFonts w:ascii="Calibri" w:hAnsi="Calibri" w:cs="Times New Roman"/>
                </w:rPr>
              </w:sdtEndPr>
              <w:sdtContent>
                <w:tc>
                  <w:tcPr>
                    <w:tcW w:w="8190" w:type="dxa"/>
                  </w:tcPr>
                  <w:p w14:paraId="068907D6" w14:textId="77777777" w:rsidR="008B41E4" w:rsidRPr="00EC42EB" w:rsidRDefault="008B41E4"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Check:</w:t>
                    </w:r>
                  </w:p>
                  <w:p w14:paraId="51FE408F" w14:textId="33457BFC" w:rsidR="008B41E4" w:rsidRPr="00EC42EB" w:rsidRDefault="00150EE8" w:rsidP="008B41E4">
                    <w:pPr>
                      <w:pStyle w:val="ListParagraph"/>
                      <w:numPr>
                        <w:ilvl w:val="0"/>
                        <w:numId w:val="40"/>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995768349"/>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8B41E4" w:rsidRPr="00EC42EB">
                      <w:rPr>
                        <w:rFonts w:asciiTheme="minorHAnsi" w:hAnsiTheme="minorHAnsi" w:cstheme="minorHAnsi"/>
                        <w:color w:val="000000"/>
                      </w:rPr>
                      <w:t xml:space="preserve">The Service Provider is a registered business </w:t>
                    </w:r>
                    <w:proofErr w:type="gramStart"/>
                    <w:r w:rsidR="008B41E4" w:rsidRPr="00EC42EB">
                      <w:rPr>
                        <w:rFonts w:asciiTheme="minorHAnsi" w:hAnsiTheme="minorHAnsi" w:cstheme="minorHAnsi"/>
                        <w:color w:val="000000"/>
                      </w:rPr>
                      <w:t>entity;</w:t>
                    </w:r>
                    <w:proofErr w:type="gramEnd"/>
                    <w:r w:rsidR="008B41E4" w:rsidRPr="00EC42EB">
                      <w:rPr>
                        <w:rFonts w:asciiTheme="minorHAnsi" w:hAnsiTheme="minorHAnsi" w:cstheme="minorHAnsi"/>
                        <w:color w:val="000000"/>
                      </w:rPr>
                      <w:t xml:space="preserve"> OR </w:t>
                    </w:r>
                  </w:p>
                  <w:p w14:paraId="62066DB1" w14:textId="2FF813C3" w:rsidR="008B41E4" w:rsidRPr="00EC42EB" w:rsidRDefault="00150EE8" w:rsidP="00E27C0C">
                    <w:pPr>
                      <w:pStyle w:val="ListParagraph"/>
                      <w:numPr>
                        <w:ilvl w:val="0"/>
                        <w:numId w:val="40"/>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2033021971"/>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8B41E4" w:rsidRPr="00EC42EB">
                      <w:rPr>
                        <w:rFonts w:asciiTheme="minorHAnsi" w:hAnsiTheme="minorHAnsi" w:cstheme="minorHAnsi"/>
                        <w:color w:val="000000"/>
                      </w:rPr>
                      <w:t>The Service Provider is an individual with a business license and GPSU approval was obtained.</w:t>
                    </w:r>
                  </w:p>
                </w:tc>
              </w:sdtContent>
            </w:sdt>
          </w:sdtContent>
        </w:sdt>
      </w:tr>
      <w:tr w:rsidR="00CF0CEC" w:rsidRPr="00AF1C47" w14:paraId="325C36F1" w14:textId="77777777" w:rsidTr="00742057">
        <w:sdt>
          <w:sdtPr>
            <w:rPr>
              <w:rFonts w:asciiTheme="minorHAnsi" w:hAnsiTheme="minorHAnsi" w:cstheme="minorHAnsi"/>
              <w:color w:val="000000"/>
              <w:sz w:val="22"/>
              <w:szCs w:val="22"/>
            </w:rPr>
            <w:id w:val="682477349"/>
            <w14:checkbox>
              <w14:checked w14:val="0"/>
              <w14:checkedState w14:val="00FE" w14:font="Wingdings"/>
              <w14:uncheckedState w14:val="2610" w14:font="MS Gothic"/>
            </w14:checkbox>
          </w:sdtPr>
          <w:sdtEndPr/>
          <w:sdtContent>
            <w:tc>
              <w:tcPr>
                <w:tcW w:w="450" w:type="dxa"/>
              </w:tcPr>
              <w:p w14:paraId="5BCBC41B" w14:textId="77777777" w:rsidR="00CF0CEC" w:rsidRPr="00EC42EB" w:rsidRDefault="00CF0CEC"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20561949"/>
            <w:placeholder>
              <w:docPart w:val="CFF6EAC53E3847BE8F86D42B66A3F19B"/>
            </w:placeholder>
          </w:sdtPr>
          <w:sdtEndPr/>
          <w:sdtContent>
            <w:tc>
              <w:tcPr>
                <w:tcW w:w="8190" w:type="dxa"/>
              </w:tcPr>
              <w:p w14:paraId="332F22F1" w14:textId="3022A030" w:rsidR="00CF0CEC" w:rsidRPr="00EC42EB" w:rsidRDefault="00CF0CEC"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sz w:val="22"/>
                    <w:szCs w:val="22"/>
                  </w:rPr>
                  <w:t xml:space="preserve">The </w:t>
                </w:r>
                <w:r w:rsidR="00B62F9F" w:rsidRPr="00EC42EB">
                  <w:rPr>
                    <w:rFonts w:asciiTheme="minorHAnsi" w:hAnsiTheme="minorHAnsi" w:cstheme="minorHAnsi"/>
                    <w:sz w:val="22"/>
                    <w:szCs w:val="22"/>
                  </w:rPr>
                  <w:t xml:space="preserve">Agreement </w:t>
                </w:r>
                <w:r w:rsidRPr="00EC42EB">
                  <w:rPr>
                    <w:rFonts w:asciiTheme="minorHAnsi" w:hAnsiTheme="minorHAnsi" w:cstheme="minorHAnsi"/>
                    <w:sz w:val="22"/>
                    <w:szCs w:val="22"/>
                  </w:rPr>
                  <w:t xml:space="preserve">Period is clearly </w:t>
                </w:r>
                <w:proofErr w:type="gramStart"/>
                <w:r w:rsidRPr="00EC42EB">
                  <w:rPr>
                    <w:rFonts w:asciiTheme="minorHAnsi" w:hAnsiTheme="minorHAnsi" w:cstheme="minorHAnsi"/>
                    <w:sz w:val="22"/>
                    <w:szCs w:val="22"/>
                  </w:rPr>
                  <w:t>stated, and</w:t>
                </w:r>
                <w:proofErr w:type="gramEnd"/>
                <w:r w:rsidRPr="00EC42EB">
                  <w:rPr>
                    <w:rFonts w:asciiTheme="minorHAnsi" w:hAnsiTheme="minorHAnsi" w:cstheme="minorHAnsi"/>
                    <w:sz w:val="22"/>
                    <w:szCs w:val="22"/>
                  </w:rPr>
                  <w:t xml:space="preserve"> is used consistently throughout the Agreement/Amendment.</w:t>
                </w:r>
              </w:p>
            </w:tc>
          </w:sdtContent>
        </w:sdt>
      </w:tr>
      <w:tr w:rsidR="00CF0CEC" w:rsidRPr="00AF1C47" w14:paraId="0B401D87" w14:textId="77777777" w:rsidTr="00742057">
        <w:sdt>
          <w:sdtPr>
            <w:rPr>
              <w:rFonts w:asciiTheme="minorHAnsi" w:hAnsiTheme="minorHAnsi" w:cstheme="minorHAnsi"/>
              <w:color w:val="000000"/>
              <w:sz w:val="22"/>
              <w:szCs w:val="22"/>
            </w:rPr>
            <w:id w:val="-68966489"/>
            <w14:checkbox>
              <w14:checked w14:val="0"/>
              <w14:checkedState w14:val="00FE" w14:font="Wingdings"/>
              <w14:uncheckedState w14:val="2610" w14:font="MS Gothic"/>
            </w14:checkbox>
          </w:sdtPr>
          <w:sdtEndPr/>
          <w:sdtContent>
            <w:tc>
              <w:tcPr>
                <w:tcW w:w="450" w:type="dxa"/>
              </w:tcPr>
              <w:p w14:paraId="398B3284" w14:textId="6C963BF9" w:rsidR="00CF0CEC" w:rsidRPr="00EC42EB" w:rsidRDefault="00CF0CEC" w:rsidP="00CF0CE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22737837"/>
            <w:placeholder>
              <w:docPart w:val="32FCCADF95B24F32A7664A95A11C7D3A"/>
            </w:placeholder>
          </w:sdtPr>
          <w:sdtEndPr/>
          <w:sdtContent>
            <w:tc>
              <w:tcPr>
                <w:tcW w:w="8190" w:type="dxa"/>
              </w:tcPr>
              <w:p w14:paraId="2C1DB89D" w14:textId="72A44167" w:rsidR="00CF0CEC" w:rsidRPr="00EC42EB" w:rsidRDefault="00CF0CEC" w:rsidP="00CF0CE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The Vehicle(s) is/are clearly identified including the license plate number(s) and/or chassis/engine ID(s). All identifying information has been included in the Agreement/Amendment/Annex</w:t>
                </w:r>
                <w:r w:rsidR="00312781" w:rsidRPr="00EC42EB">
                  <w:rPr>
                    <w:rFonts w:asciiTheme="minorHAnsi" w:hAnsiTheme="minorHAnsi" w:cstheme="minorHAnsi"/>
                    <w:sz w:val="22"/>
                    <w:szCs w:val="22"/>
                  </w:rPr>
                  <w:t>.</w:t>
                </w:r>
              </w:p>
            </w:tc>
          </w:sdtContent>
        </w:sdt>
      </w:tr>
      <w:tr w:rsidR="00312781" w:rsidRPr="00AF1C47" w14:paraId="7112296B" w14:textId="77777777" w:rsidTr="00742057">
        <w:sdt>
          <w:sdtPr>
            <w:rPr>
              <w:rFonts w:asciiTheme="minorHAnsi" w:hAnsiTheme="minorHAnsi" w:cstheme="minorHAnsi"/>
              <w:color w:val="000000"/>
              <w:sz w:val="22"/>
              <w:szCs w:val="22"/>
            </w:rPr>
            <w:id w:val="-1171251669"/>
            <w14:checkbox>
              <w14:checked w14:val="0"/>
              <w14:checkedState w14:val="00FE" w14:font="Wingdings"/>
              <w14:uncheckedState w14:val="2610" w14:font="MS Gothic"/>
            </w14:checkbox>
          </w:sdtPr>
          <w:sdtEndPr/>
          <w:sdtContent>
            <w:tc>
              <w:tcPr>
                <w:tcW w:w="450" w:type="dxa"/>
              </w:tcPr>
              <w:p w14:paraId="5C359FC7" w14:textId="1C905197" w:rsidR="00312781" w:rsidRPr="00EC42EB" w:rsidRDefault="00312781" w:rsidP="00312781">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618205566"/>
            <w:placeholder>
              <w:docPart w:val="FFAFF4022AB244C59B42F0789148586C"/>
            </w:placeholder>
          </w:sdtPr>
          <w:sdtEndPr/>
          <w:sdtContent>
            <w:tc>
              <w:tcPr>
                <w:tcW w:w="8190" w:type="dxa"/>
              </w:tcPr>
              <w:p w14:paraId="103F8D08" w14:textId="4003E460" w:rsidR="00312781" w:rsidRPr="00EC42EB" w:rsidRDefault="00312781" w:rsidP="00312781">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The Service Provider has presented proof to IOM that each Vehicle is covered by a Comprehensive Motor Vehicle Insurance by a reputable insurance company for the entire duration of the Agreement, as evidence by the Certified True Copy of comprehensive (motor vehicle) insurance. </w:t>
                </w:r>
              </w:p>
            </w:tc>
          </w:sdtContent>
        </w:sdt>
      </w:tr>
      <w:tr w:rsidR="00312781" w:rsidRPr="00AF1C47" w14:paraId="533E08F9" w14:textId="77777777" w:rsidTr="00742057">
        <w:tc>
          <w:tcPr>
            <w:tcW w:w="450" w:type="dxa"/>
          </w:tcPr>
          <w:p w14:paraId="6BF7F847" w14:textId="51B0DF1A" w:rsidR="00312781" w:rsidRPr="00EC42EB" w:rsidRDefault="00312781" w:rsidP="00312781">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1341119020"/>
            <w:placeholder>
              <w:docPart w:val="3F47D8467D2F41238384C230AB6B28B0"/>
            </w:placeholder>
          </w:sdtPr>
          <w:sdtEndPr>
            <w:rPr>
              <w:rFonts w:ascii="Calibri" w:hAnsi="Calibri" w:cs="Times New Roman"/>
            </w:rPr>
          </w:sdtEndPr>
          <w:sdtContent>
            <w:tc>
              <w:tcPr>
                <w:tcW w:w="8190" w:type="dxa"/>
              </w:tcPr>
              <w:p w14:paraId="3CE98246" w14:textId="77777777" w:rsidR="00312781" w:rsidRPr="00EC42EB" w:rsidRDefault="00312781" w:rsidP="00312781">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Check: </w:t>
                </w:r>
              </w:p>
              <w:p w14:paraId="18FEB6EC" w14:textId="36416423" w:rsidR="00312781" w:rsidRPr="00EC42EB" w:rsidRDefault="00150EE8" w:rsidP="00312781">
                <w:pPr>
                  <w:pStyle w:val="ListParagraph"/>
                  <w:numPr>
                    <w:ilvl w:val="0"/>
                    <w:numId w:val="41"/>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466510124"/>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312781" w:rsidRPr="00EC42EB">
                  <w:rPr>
                    <w:rFonts w:asciiTheme="minorHAnsi" w:hAnsiTheme="minorHAnsi" w:cstheme="minorHAnsi"/>
                    <w:color w:val="000000"/>
                  </w:rPr>
                  <w:t xml:space="preserve">No drivers are provided for under this Agreement and the requirement for drivers have been </w:t>
                </w:r>
                <w:proofErr w:type="gramStart"/>
                <w:r w:rsidR="00312781" w:rsidRPr="00EC42EB">
                  <w:rPr>
                    <w:rFonts w:asciiTheme="minorHAnsi" w:hAnsiTheme="minorHAnsi" w:cstheme="minorHAnsi"/>
                    <w:color w:val="000000"/>
                  </w:rPr>
                  <w:t>deleted;</w:t>
                </w:r>
                <w:proofErr w:type="gramEnd"/>
                <w:r w:rsidR="00312781" w:rsidRPr="00EC42EB">
                  <w:rPr>
                    <w:rFonts w:asciiTheme="minorHAnsi" w:hAnsiTheme="minorHAnsi" w:cstheme="minorHAnsi"/>
                    <w:color w:val="000000"/>
                  </w:rPr>
                  <w:t xml:space="preserve"> OR</w:t>
                </w:r>
              </w:p>
              <w:p w14:paraId="22FCB1CF" w14:textId="750122A4" w:rsidR="00312781" w:rsidRPr="00EC42EB" w:rsidRDefault="00150EE8" w:rsidP="00312781">
                <w:pPr>
                  <w:pStyle w:val="ListParagraph"/>
                  <w:numPr>
                    <w:ilvl w:val="0"/>
                    <w:numId w:val="41"/>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90199078"/>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312781" w:rsidRPr="00EC42EB">
                  <w:rPr>
                    <w:rFonts w:asciiTheme="minorHAnsi" w:hAnsiTheme="minorHAnsi" w:cstheme="minorHAnsi"/>
                    <w:color w:val="000000"/>
                  </w:rPr>
                  <w:t>The driver(s) is/are included in the vehicle lease and her/his/their name(s) and driver’s verified license number has/have been included in the Agreement in the space provided therefor.</w:t>
                </w:r>
              </w:p>
            </w:tc>
          </w:sdtContent>
        </w:sdt>
      </w:tr>
      <w:tr w:rsidR="00CF0CEC" w:rsidRPr="00AF1C47" w14:paraId="54849BED" w14:textId="77777777" w:rsidTr="00742057">
        <w:tc>
          <w:tcPr>
            <w:tcW w:w="450" w:type="dxa"/>
          </w:tcPr>
          <w:p w14:paraId="731A0049" w14:textId="74223692" w:rsidR="00CF0CEC" w:rsidRPr="00EC42EB" w:rsidRDefault="00CF0CEC"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870146069"/>
            <w:placeholder>
              <w:docPart w:val="816D4207C27946528386834D20A7BADB"/>
            </w:placeholder>
          </w:sdtPr>
          <w:sdtEndPr>
            <w:rPr>
              <w:rFonts w:ascii="Calibri" w:hAnsi="Calibri" w:cs="Times New Roman"/>
            </w:rPr>
          </w:sdtEndPr>
          <w:sdtContent>
            <w:tc>
              <w:tcPr>
                <w:tcW w:w="8190" w:type="dxa"/>
              </w:tcPr>
              <w:p w14:paraId="4789DAFE" w14:textId="77777777" w:rsidR="00CF0CEC" w:rsidRPr="00EC42EB" w:rsidRDefault="00CF0CEC"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Check: </w:t>
                </w:r>
              </w:p>
              <w:p w14:paraId="0EA32076" w14:textId="293A355A" w:rsidR="00CF0CEC" w:rsidRPr="00EC42EB" w:rsidRDefault="00150EE8" w:rsidP="00312781">
                <w:pPr>
                  <w:pStyle w:val="ListParagraph"/>
                  <w:numPr>
                    <w:ilvl w:val="0"/>
                    <w:numId w:val="45"/>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087848917"/>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CF0CEC" w:rsidRPr="00EC42EB">
                  <w:rPr>
                    <w:rFonts w:asciiTheme="minorHAnsi" w:hAnsiTheme="minorHAnsi" w:cstheme="minorHAnsi"/>
                    <w:color w:val="000000"/>
                  </w:rPr>
                  <w:t xml:space="preserve">This Agreement is not open to other UN entities and relevant clause on allowing to share this Agreement with other UN entities for their consideration has been </w:t>
                </w:r>
                <w:proofErr w:type="gramStart"/>
                <w:r w:rsidR="00CF0CEC" w:rsidRPr="00EC42EB">
                  <w:rPr>
                    <w:rFonts w:asciiTheme="minorHAnsi" w:hAnsiTheme="minorHAnsi" w:cstheme="minorHAnsi"/>
                    <w:color w:val="000000"/>
                  </w:rPr>
                  <w:t>deleted;</w:t>
                </w:r>
                <w:proofErr w:type="gramEnd"/>
                <w:r w:rsidR="00CF0CEC" w:rsidRPr="00EC42EB">
                  <w:rPr>
                    <w:rFonts w:asciiTheme="minorHAnsi" w:hAnsiTheme="minorHAnsi" w:cstheme="minorHAnsi"/>
                    <w:color w:val="000000"/>
                  </w:rPr>
                  <w:t xml:space="preserve"> OR</w:t>
                </w:r>
              </w:p>
              <w:p w14:paraId="463E064D" w14:textId="095A4509" w:rsidR="00CF0CEC" w:rsidRPr="00EC42EB" w:rsidRDefault="00150EE8" w:rsidP="00E27C0C">
                <w:pPr>
                  <w:pStyle w:val="ListParagraph"/>
                  <w:numPr>
                    <w:ilvl w:val="0"/>
                    <w:numId w:val="45"/>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916436089"/>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CF0CEC" w:rsidRPr="00EC42EB">
                  <w:rPr>
                    <w:rFonts w:asciiTheme="minorHAnsi" w:hAnsiTheme="minorHAnsi" w:cstheme="minorHAnsi"/>
                    <w:color w:val="000000"/>
                  </w:rPr>
                  <w:t>IOM may authorize other UN entities to claim similar conditions in their own contractual arrangements with the Service Provider</w:t>
                </w:r>
                <w:r w:rsidR="00EC42EB">
                  <w:rPr>
                    <w:rFonts w:asciiTheme="minorHAnsi" w:hAnsiTheme="minorHAnsi" w:cstheme="minorHAnsi"/>
                    <w:color w:val="000000"/>
                  </w:rPr>
                  <w:t>.</w:t>
                </w:r>
              </w:p>
            </w:tc>
          </w:sdtContent>
        </w:sdt>
      </w:tr>
      <w:tr w:rsidR="00CF0CEC" w:rsidRPr="00AF1C47" w14:paraId="048C51D2" w14:textId="77777777" w:rsidTr="00742057">
        <w:sdt>
          <w:sdtPr>
            <w:rPr>
              <w:rFonts w:asciiTheme="minorHAnsi" w:hAnsiTheme="minorHAnsi" w:cstheme="minorHAnsi"/>
              <w:color w:val="000000"/>
              <w:sz w:val="22"/>
              <w:szCs w:val="22"/>
            </w:rPr>
            <w:id w:val="907887427"/>
            <w14:checkbox>
              <w14:checked w14:val="0"/>
              <w14:checkedState w14:val="00FE" w14:font="Wingdings"/>
              <w14:uncheckedState w14:val="2610" w14:font="MS Gothic"/>
            </w14:checkbox>
          </w:sdtPr>
          <w:sdtEndPr/>
          <w:sdtContent>
            <w:tc>
              <w:tcPr>
                <w:tcW w:w="450" w:type="dxa"/>
              </w:tcPr>
              <w:p w14:paraId="503D503A" w14:textId="77777777" w:rsidR="00CF0CEC" w:rsidRPr="00EC42EB" w:rsidRDefault="00CF0CEC"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tc>
          <w:tcPr>
            <w:tcW w:w="8190" w:type="dxa"/>
          </w:tcPr>
          <w:p w14:paraId="5B3BA8B2" w14:textId="37BAE8B8" w:rsidR="00CF0CEC" w:rsidRPr="00EC42EB" w:rsidRDefault="00CF0CEC"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The </w:t>
            </w:r>
            <w:r w:rsidR="00B62F9F" w:rsidRPr="00EC42EB">
              <w:rPr>
                <w:rFonts w:asciiTheme="minorHAnsi" w:hAnsiTheme="minorHAnsi" w:cstheme="minorHAnsi"/>
                <w:sz w:val="22"/>
                <w:szCs w:val="22"/>
              </w:rPr>
              <w:t>Service Fee</w:t>
            </w:r>
            <w:r w:rsidRPr="00EC42EB">
              <w:rPr>
                <w:rFonts w:asciiTheme="minorHAnsi" w:hAnsiTheme="minorHAnsi" w:cstheme="minorHAnsi"/>
                <w:sz w:val="22"/>
                <w:szCs w:val="22"/>
              </w:rPr>
              <w:t xml:space="preserve">: </w:t>
            </w:r>
          </w:p>
          <w:p w14:paraId="1AC39686" w14:textId="4355777C" w:rsidR="00CF0CEC" w:rsidRPr="00EC42EB" w:rsidRDefault="00CF0CEC" w:rsidP="00CF0CEC">
            <w:pPr>
              <w:pStyle w:val="ListParagraph"/>
              <w:numPr>
                <w:ilvl w:val="0"/>
                <w:numId w:val="42"/>
              </w:numPr>
              <w:spacing w:before="60" w:after="60" w:line="23" w:lineRule="atLeast"/>
              <w:rPr>
                <w:rFonts w:asciiTheme="minorHAnsi" w:hAnsiTheme="minorHAnsi" w:cstheme="minorHAnsi"/>
              </w:rPr>
            </w:pPr>
            <w:r w:rsidRPr="00EC42EB">
              <w:rPr>
                <w:rFonts w:asciiTheme="minorHAnsi" w:hAnsiTheme="minorHAnsi" w:cstheme="minorHAnsi"/>
              </w:rPr>
              <w:t xml:space="preserve">Is written correctly both in numbers and in </w:t>
            </w:r>
            <w:proofErr w:type="gramStart"/>
            <w:r w:rsidRPr="00EC42EB">
              <w:rPr>
                <w:rFonts w:asciiTheme="minorHAnsi" w:hAnsiTheme="minorHAnsi" w:cstheme="minorHAnsi"/>
              </w:rPr>
              <w:t>words;</w:t>
            </w:r>
            <w:proofErr w:type="gramEnd"/>
            <w:r w:rsidRPr="00EC42EB">
              <w:rPr>
                <w:rFonts w:asciiTheme="minorHAnsi" w:hAnsiTheme="minorHAnsi" w:cstheme="minorHAnsi"/>
              </w:rPr>
              <w:t xml:space="preserve"> </w:t>
            </w:r>
          </w:p>
          <w:p w14:paraId="40D5B619" w14:textId="2ECD353F" w:rsidR="00CF0CEC" w:rsidRPr="00EC42EB" w:rsidRDefault="00CF0CEC" w:rsidP="00CF0CEC">
            <w:pPr>
              <w:pStyle w:val="ListParagraph"/>
              <w:numPr>
                <w:ilvl w:val="0"/>
                <w:numId w:val="42"/>
              </w:numPr>
              <w:spacing w:before="60" w:after="60" w:line="23" w:lineRule="atLeast"/>
              <w:rPr>
                <w:rFonts w:asciiTheme="minorHAnsi" w:hAnsiTheme="minorHAnsi" w:cstheme="minorHAnsi"/>
              </w:rPr>
            </w:pPr>
            <w:r w:rsidRPr="00EC42EB">
              <w:rPr>
                <w:rFonts w:asciiTheme="minorHAnsi" w:hAnsiTheme="minorHAnsi" w:cstheme="minorHAnsi"/>
              </w:rPr>
              <w:t xml:space="preserve">Specifies the </w:t>
            </w:r>
            <w:r w:rsidR="00B62F9F" w:rsidRPr="00EC42EB">
              <w:rPr>
                <w:rFonts w:asciiTheme="minorHAnsi" w:hAnsiTheme="minorHAnsi" w:cstheme="minorHAnsi"/>
              </w:rPr>
              <w:t xml:space="preserve">Agreement </w:t>
            </w:r>
            <w:r w:rsidRPr="00EC42EB">
              <w:rPr>
                <w:rFonts w:asciiTheme="minorHAnsi" w:hAnsiTheme="minorHAnsi" w:cstheme="minorHAnsi"/>
              </w:rPr>
              <w:t>Period for which it applies (day/week/month</w:t>
            </w:r>
            <w:proofErr w:type="gramStart"/>
            <w:r w:rsidRPr="00EC42EB">
              <w:rPr>
                <w:rFonts w:asciiTheme="minorHAnsi" w:hAnsiTheme="minorHAnsi" w:cstheme="minorHAnsi"/>
              </w:rPr>
              <w:t>);</w:t>
            </w:r>
            <w:proofErr w:type="gramEnd"/>
            <w:r w:rsidRPr="00EC42EB">
              <w:rPr>
                <w:rFonts w:asciiTheme="minorHAnsi" w:hAnsiTheme="minorHAnsi" w:cstheme="minorHAnsi"/>
              </w:rPr>
              <w:t xml:space="preserve"> </w:t>
            </w:r>
          </w:p>
          <w:p w14:paraId="5C724EB2" w14:textId="77777777" w:rsidR="00CF0CEC" w:rsidRPr="00EC42EB" w:rsidRDefault="00CF0CEC" w:rsidP="00CF0CEC">
            <w:pPr>
              <w:pStyle w:val="ListParagraph"/>
              <w:numPr>
                <w:ilvl w:val="0"/>
                <w:numId w:val="42"/>
              </w:numPr>
              <w:spacing w:before="60" w:after="60" w:line="23" w:lineRule="atLeast"/>
              <w:rPr>
                <w:rFonts w:asciiTheme="minorHAnsi" w:hAnsiTheme="minorHAnsi" w:cstheme="minorHAnsi"/>
              </w:rPr>
            </w:pPr>
            <w:r w:rsidRPr="00EC42EB">
              <w:rPr>
                <w:rFonts w:asciiTheme="minorHAnsi" w:hAnsiTheme="minorHAnsi" w:cstheme="minorHAnsi"/>
              </w:rPr>
              <w:t xml:space="preserve">Specifies the currency used; and, </w:t>
            </w:r>
          </w:p>
          <w:p w14:paraId="2841EF76" w14:textId="77777777" w:rsidR="00CF0CEC" w:rsidRPr="00EC42EB" w:rsidRDefault="00CF0CEC" w:rsidP="00CF0CEC">
            <w:pPr>
              <w:pStyle w:val="ListParagraph"/>
              <w:numPr>
                <w:ilvl w:val="0"/>
                <w:numId w:val="42"/>
              </w:numPr>
              <w:spacing w:before="60" w:after="60" w:line="23" w:lineRule="atLeast"/>
              <w:rPr>
                <w:rFonts w:asciiTheme="minorHAnsi" w:hAnsiTheme="minorHAnsi" w:cstheme="minorHAnsi"/>
              </w:rPr>
            </w:pPr>
            <w:r w:rsidRPr="00EC42EB">
              <w:rPr>
                <w:rFonts w:asciiTheme="minorHAnsi" w:hAnsiTheme="minorHAnsi" w:cstheme="minorHAnsi"/>
              </w:rPr>
              <w:t xml:space="preserve">Corresponds to the budget/price list attached to the Agreement, if any. </w:t>
            </w:r>
          </w:p>
        </w:tc>
      </w:tr>
      <w:tr w:rsidR="00CF0CEC" w:rsidRPr="00AF1C47" w14:paraId="23FD06FA" w14:textId="77777777" w:rsidTr="00742057">
        <w:tc>
          <w:tcPr>
            <w:tcW w:w="450" w:type="dxa"/>
          </w:tcPr>
          <w:p w14:paraId="214CB9E2" w14:textId="5584B6E0" w:rsidR="00CF0CEC" w:rsidRPr="00EC42EB" w:rsidRDefault="00CF0CEC"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1325509465"/>
            <w:placeholder>
              <w:docPart w:val="8DDF36101389451CA5F4AAEE40785E24"/>
            </w:placeholder>
          </w:sdtPr>
          <w:sdtEndPr>
            <w:rPr>
              <w:rFonts w:ascii="Calibri" w:hAnsi="Calibri" w:cs="Times New Roman"/>
            </w:rPr>
          </w:sdtEndPr>
          <w:sdtContent>
            <w:tc>
              <w:tcPr>
                <w:tcW w:w="8190" w:type="dxa"/>
              </w:tcPr>
              <w:p w14:paraId="1783DEA2" w14:textId="69F504FB" w:rsidR="00CF0CEC" w:rsidRPr="00EC42EB" w:rsidRDefault="00CF0CEC"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The total </w:t>
                </w:r>
                <w:r w:rsidR="00B62F9F" w:rsidRPr="00EC42EB">
                  <w:rPr>
                    <w:rFonts w:asciiTheme="minorHAnsi" w:hAnsiTheme="minorHAnsi" w:cstheme="minorHAnsi"/>
                    <w:sz w:val="22"/>
                    <w:szCs w:val="22"/>
                  </w:rPr>
                  <w:t xml:space="preserve">Service Fee </w:t>
                </w:r>
                <w:r w:rsidRPr="00EC42EB">
                  <w:rPr>
                    <w:rFonts w:asciiTheme="minorHAnsi" w:hAnsiTheme="minorHAnsi" w:cstheme="minorHAnsi"/>
                    <w:sz w:val="22"/>
                    <w:szCs w:val="22"/>
                  </w:rPr>
                  <w:t xml:space="preserve">is: </w:t>
                </w:r>
              </w:p>
              <w:p w14:paraId="3900A3ED" w14:textId="36DFF504" w:rsidR="00CF0CEC" w:rsidRPr="00EC42EB" w:rsidRDefault="00150EE8" w:rsidP="00CF0CEC">
                <w:pPr>
                  <w:pStyle w:val="ListParagraph"/>
                  <w:numPr>
                    <w:ilvl w:val="0"/>
                    <w:numId w:val="43"/>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835846487"/>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CF0CEC" w:rsidRPr="00EC42EB">
                  <w:rPr>
                    <w:rFonts w:asciiTheme="minorHAnsi" w:hAnsiTheme="minorHAnsi" w:cstheme="minorHAnsi"/>
                    <w:color w:val="000000"/>
                  </w:rPr>
                  <w:t>Below or up to USD 200,000; OR</w:t>
                </w:r>
              </w:p>
              <w:p w14:paraId="7D904D93" w14:textId="41F78378" w:rsidR="00CF0CEC" w:rsidRPr="00EC42EB" w:rsidRDefault="00150EE8" w:rsidP="00E27C0C">
                <w:pPr>
                  <w:pStyle w:val="ListParagraph"/>
                  <w:numPr>
                    <w:ilvl w:val="0"/>
                    <w:numId w:val="43"/>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852946135"/>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CF0CEC" w:rsidRPr="00EC42EB">
                  <w:rPr>
                    <w:rFonts w:asciiTheme="minorHAnsi" w:hAnsiTheme="minorHAnsi" w:cstheme="minorHAnsi"/>
                    <w:color w:val="000000"/>
                  </w:rPr>
                  <w:t>Above USD 200,000 and GPSU approval was obtained.</w:t>
                </w:r>
              </w:p>
            </w:tc>
          </w:sdtContent>
        </w:sdt>
      </w:tr>
      <w:tr w:rsidR="00CF0CEC" w:rsidRPr="00AF1C47" w14:paraId="60B73E66" w14:textId="77777777" w:rsidTr="00742057">
        <w:tc>
          <w:tcPr>
            <w:tcW w:w="450" w:type="dxa"/>
          </w:tcPr>
          <w:p w14:paraId="3D0160FD" w14:textId="45344131" w:rsidR="00CF0CEC" w:rsidRPr="00EC42EB" w:rsidRDefault="00CF0CEC"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284898785"/>
            <w:placeholder>
              <w:docPart w:val="CBE2C0F416A14D68A0786AE8B02D9761"/>
            </w:placeholder>
          </w:sdtPr>
          <w:sdtEndPr>
            <w:rPr>
              <w:rFonts w:ascii="Calibri" w:hAnsi="Calibri" w:cs="Times New Roman"/>
            </w:rPr>
          </w:sdtEndPr>
          <w:sdtContent>
            <w:sdt>
              <w:sdtPr>
                <w:rPr>
                  <w:rFonts w:asciiTheme="minorHAnsi" w:eastAsia="Calibri" w:hAnsiTheme="minorHAnsi" w:cstheme="minorHAnsi"/>
                  <w:sz w:val="22"/>
                  <w:szCs w:val="22"/>
                </w:rPr>
                <w:id w:val="-523018849"/>
                <w:placeholder>
                  <w:docPart w:val="BB262AF835FA452EA1B4DE2C2CF3A1A9"/>
                </w:placeholder>
              </w:sdtPr>
              <w:sdtEndPr>
                <w:rPr>
                  <w:rFonts w:ascii="Calibri" w:hAnsi="Calibri" w:cs="Times New Roman"/>
                </w:rPr>
              </w:sdtEndPr>
              <w:sdtContent>
                <w:sdt>
                  <w:sdtPr>
                    <w:rPr>
                      <w:rFonts w:asciiTheme="minorHAnsi" w:eastAsia="Calibri" w:hAnsiTheme="minorHAnsi" w:cstheme="minorHAnsi"/>
                      <w:sz w:val="22"/>
                      <w:szCs w:val="22"/>
                    </w:rPr>
                    <w:id w:val="-325895061"/>
                    <w:placeholder>
                      <w:docPart w:val="975033174AFA48039817A5D97D9EBD5B"/>
                    </w:placeholder>
                  </w:sdtPr>
                  <w:sdtEndPr>
                    <w:rPr>
                      <w:rFonts w:ascii="Calibri" w:hAnsi="Calibri" w:cs="Times New Roman"/>
                    </w:rPr>
                  </w:sdtEndPr>
                  <w:sdtContent>
                    <w:tc>
                      <w:tcPr>
                        <w:tcW w:w="8190" w:type="dxa"/>
                      </w:tcPr>
                      <w:p w14:paraId="78F29E47" w14:textId="60FC5F91" w:rsidR="00CF0CEC" w:rsidRPr="00EC42EB" w:rsidRDefault="00CF0CEC" w:rsidP="00E27C0C">
                        <w:pPr>
                          <w:rPr>
                            <w:rFonts w:asciiTheme="minorHAnsi" w:hAnsiTheme="minorHAnsi" w:cstheme="minorHAnsi"/>
                            <w:sz w:val="22"/>
                            <w:szCs w:val="22"/>
                          </w:rPr>
                        </w:pPr>
                        <w:r w:rsidRPr="00EC42EB">
                          <w:rPr>
                            <w:rFonts w:asciiTheme="minorHAnsi" w:hAnsiTheme="minorHAnsi" w:cstheme="minorHAnsi"/>
                            <w:sz w:val="22"/>
                            <w:szCs w:val="22"/>
                          </w:rPr>
                          <w:t xml:space="preserve">The </w:t>
                        </w:r>
                        <w:r w:rsidR="00B62F9F" w:rsidRPr="00EC42EB">
                          <w:rPr>
                            <w:rFonts w:asciiTheme="minorHAnsi" w:hAnsiTheme="minorHAnsi" w:cstheme="minorHAnsi"/>
                            <w:sz w:val="22"/>
                            <w:szCs w:val="22"/>
                          </w:rPr>
                          <w:t xml:space="preserve">Service Fee </w:t>
                        </w:r>
                        <w:r w:rsidRPr="00EC42EB">
                          <w:rPr>
                            <w:rFonts w:asciiTheme="minorHAnsi" w:hAnsiTheme="minorHAnsi" w:cstheme="minorHAnsi"/>
                            <w:sz w:val="22"/>
                            <w:szCs w:val="22"/>
                          </w:rPr>
                          <w:t xml:space="preserve">is to be paid either: </w:t>
                        </w:r>
                      </w:p>
                      <w:p w14:paraId="0EAEF7DE" w14:textId="2EF21568" w:rsidR="00CF0CEC" w:rsidRDefault="00150EE8" w:rsidP="00CF0CEC">
                        <w:pPr>
                          <w:pStyle w:val="ListParagraph"/>
                          <w:numPr>
                            <w:ilvl w:val="0"/>
                            <w:numId w:val="44"/>
                          </w:numPr>
                          <w:rPr>
                            <w:rFonts w:asciiTheme="minorHAnsi" w:hAnsiTheme="minorHAnsi" w:cstheme="minorHAnsi"/>
                            <w:color w:val="000000"/>
                          </w:rPr>
                        </w:pPr>
                        <w:sdt>
                          <w:sdtPr>
                            <w:rPr>
                              <w:rFonts w:asciiTheme="minorHAnsi" w:hAnsiTheme="minorHAnsi" w:cstheme="minorHAnsi"/>
                              <w:color w:val="000000"/>
                            </w:rPr>
                            <w:id w:val="-1093627611"/>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CF0CEC" w:rsidRPr="00EC42EB">
                          <w:rPr>
                            <w:rFonts w:asciiTheme="minorHAnsi" w:hAnsiTheme="minorHAnsi" w:cstheme="minorHAnsi"/>
                            <w:color w:val="000000"/>
                          </w:rPr>
                          <w:t xml:space="preserve">By bank transfer to the </w:t>
                        </w:r>
                        <w:r w:rsidR="00CF0CEC" w:rsidRPr="00EC42EB">
                          <w:rPr>
                            <w:rFonts w:asciiTheme="minorHAnsi" w:hAnsiTheme="minorHAnsi" w:cstheme="minorHAnsi"/>
                            <w:i/>
                            <w:iCs/>
                            <w:color w:val="000000"/>
                          </w:rPr>
                          <w:t>specific</w:t>
                        </w:r>
                        <w:r w:rsidR="00CF0CEC" w:rsidRPr="00EC42EB">
                          <w:rPr>
                            <w:rFonts w:asciiTheme="minorHAnsi" w:hAnsiTheme="minorHAnsi" w:cstheme="minorHAnsi"/>
                            <w:color w:val="000000"/>
                          </w:rPr>
                          <w:t xml:space="preserve"> bank account of the Service Provider as indicated in Agreement. The bank account is not in the name of a third party or an individual, OR  </w:t>
                        </w:r>
                      </w:p>
                      <w:p w14:paraId="182BF007" w14:textId="5D465F77" w:rsidR="00EC42EB" w:rsidRPr="00EC42EB" w:rsidRDefault="00EC42EB" w:rsidP="00CF0CEC">
                        <w:pPr>
                          <w:pStyle w:val="ListParagraph"/>
                          <w:numPr>
                            <w:ilvl w:val="0"/>
                            <w:numId w:val="44"/>
                          </w:numPr>
                          <w:rPr>
                            <w:rFonts w:asciiTheme="minorHAnsi" w:hAnsiTheme="minorHAnsi" w:cstheme="minorHAnsi"/>
                            <w:color w:val="000000"/>
                          </w:rPr>
                        </w:pPr>
                        <w:r>
                          <w:rPr>
                            <w:rFonts w:ascii="Segoe UI Symbol" w:hAnsi="Segoe UI Symbol" w:cs="Calibri"/>
                            <w:color w:val="000000"/>
                          </w:rPr>
                          <w:t>☐</w:t>
                        </w:r>
                        <w:r>
                          <w:rPr>
                            <w:rFonts w:cs="Calibri"/>
                            <w:color w:val="000000"/>
                          </w:rPr>
                          <w:t xml:space="preserve"> By cheque and the justification why bank transfers are not possible or practicable is documented in a Note for </w:t>
                        </w:r>
                        <w:proofErr w:type="gramStart"/>
                        <w:r>
                          <w:rPr>
                            <w:rFonts w:cs="Calibri"/>
                            <w:color w:val="000000"/>
                          </w:rPr>
                          <w:t>File;</w:t>
                        </w:r>
                        <w:proofErr w:type="gramEnd"/>
                        <w:r>
                          <w:rPr>
                            <w:rFonts w:cs="Calibri"/>
                            <w:color w:val="000000"/>
                          </w:rPr>
                          <w:t xml:space="preserve"> OR</w:t>
                        </w:r>
                      </w:p>
                      <w:p w14:paraId="49586F6B" w14:textId="76640063" w:rsidR="00CF0CEC" w:rsidRPr="00EC42EB" w:rsidRDefault="00150EE8" w:rsidP="00EC42EB">
                        <w:pPr>
                          <w:pStyle w:val="ListParagraph"/>
                          <w:numPr>
                            <w:ilvl w:val="0"/>
                            <w:numId w:val="44"/>
                          </w:numPr>
                          <w:rPr>
                            <w:rFonts w:asciiTheme="minorHAnsi" w:hAnsiTheme="minorHAnsi" w:cstheme="minorHAnsi"/>
                            <w:color w:val="000000"/>
                          </w:rPr>
                        </w:pPr>
                        <w:sdt>
                          <w:sdtPr>
                            <w:rPr>
                              <w:rFonts w:asciiTheme="minorHAnsi" w:hAnsiTheme="minorHAnsi" w:cstheme="minorHAnsi"/>
                              <w:color w:val="000000"/>
                            </w:rPr>
                            <w:id w:val="-1566637734"/>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CF0CEC" w:rsidRPr="00EC42EB">
                          <w:rPr>
                            <w:rFonts w:asciiTheme="minorHAnsi" w:hAnsiTheme="minorHAnsi" w:cstheme="minorHAnsi"/>
                            <w:color w:val="000000"/>
                          </w:rPr>
                          <w:t xml:space="preserve">By </w:t>
                        </w:r>
                        <w:r w:rsidR="00EC42EB">
                          <w:rPr>
                            <w:rFonts w:asciiTheme="minorHAnsi" w:hAnsiTheme="minorHAnsi" w:cstheme="minorHAnsi"/>
                            <w:color w:val="000000"/>
                          </w:rPr>
                          <w:t xml:space="preserve">cash </w:t>
                        </w:r>
                        <w:r w:rsidR="00CF0CEC" w:rsidRPr="00EC42EB">
                          <w:rPr>
                            <w:rFonts w:asciiTheme="minorHAnsi" w:hAnsiTheme="minorHAnsi" w:cstheme="minorHAnsi"/>
                            <w:color w:val="000000"/>
                          </w:rPr>
                          <w:t>which has been approved in writing and in advance by TSY.</w:t>
                        </w:r>
                      </w:p>
                    </w:tc>
                  </w:sdtContent>
                </w:sdt>
              </w:sdtContent>
            </w:sdt>
          </w:sdtContent>
        </w:sdt>
      </w:tr>
      <w:tr w:rsidR="00312781" w:rsidRPr="00AF1C47" w14:paraId="755D1CB6" w14:textId="77777777" w:rsidTr="00742057">
        <w:tc>
          <w:tcPr>
            <w:tcW w:w="450" w:type="dxa"/>
          </w:tcPr>
          <w:p w14:paraId="43A8E7B8" w14:textId="7AEF51B9" w:rsidR="00312781" w:rsidRPr="00EC42EB" w:rsidRDefault="00312781"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2111689405"/>
            <w:placeholder>
              <w:docPart w:val="3C1DFE1832CD4CB5B23A6475F910C14A"/>
            </w:placeholder>
          </w:sdtPr>
          <w:sdtEndPr>
            <w:rPr>
              <w:rFonts w:ascii="Calibri" w:hAnsi="Calibri" w:cs="Times New Roman"/>
            </w:rPr>
          </w:sdtEndPr>
          <w:sdtContent>
            <w:tc>
              <w:tcPr>
                <w:tcW w:w="8190" w:type="dxa"/>
              </w:tcPr>
              <w:p w14:paraId="41CE55E2" w14:textId="77777777" w:rsidR="00312781" w:rsidRPr="00EC42EB" w:rsidRDefault="00312781"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Check: </w:t>
                </w:r>
              </w:p>
              <w:p w14:paraId="23C1A95A" w14:textId="49302FF9" w:rsidR="00312781" w:rsidRPr="00EC42EB" w:rsidRDefault="00150EE8" w:rsidP="00312781">
                <w:pPr>
                  <w:pStyle w:val="ListParagraph"/>
                  <w:numPr>
                    <w:ilvl w:val="0"/>
                    <w:numId w:val="47"/>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807921049"/>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rPr>
                  <w:t xml:space="preserve"> </w:t>
                </w:r>
                <w:r w:rsidR="00312781" w:rsidRPr="00EC42EB">
                  <w:rPr>
                    <w:rFonts w:asciiTheme="minorHAnsi" w:hAnsiTheme="minorHAnsi" w:cstheme="minorHAnsi"/>
                  </w:rPr>
                  <w:t xml:space="preserve">The currency used in defining the </w:t>
                </w:r>
                <w:r w:rsidR="00B62F9F" w:rsidRPr="00EC42EB">
                  <w:rPr>
                    <w:rFonts w:asciiTheme="minorHAnsi" w:hAnsiTheme="minorHAnsi" w:cstheme="minorHAnsi"/>
                  </w:rPr>
                  <w:t xml:space="preserve">Service Fee </w:t>
                </w:r>
                <w:r w:rsidR="00312781" w:rsidRPr="00EC42EB">
                  <w:rPr>
                    <w:rFonts w:asciiTheme="minorHAnsi" w:hAnsiTheme="minorHAnsi" w:cstheme="minorHAnsi"/>
                  </w:rPr>
                  <w:t xml:space="preserve">is the same currency as the one in which payment shall be made; or </w:t>
                </w:r>
              </w:p>
              <w:p w14:paraId="7DCB2526" w14:textId="41F9F64F" w:rsidR="00312781" w:rsidRPr="00EC42EB" w:rsidRDefault="00150EE8" w:rsidP="00E27C0C">
                <w:pPr>
                  <w:pStyle w:val="ListParagraph"/>
                  <w:numPr>
                    <w:ilvl w:val="0"/>
                    <w:numId w:val="47"/>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2102988670"/>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rPr>
                  <w:t xml:space="preserve"> </w:t>
                </w:r>
                <w:r w:rsidR="00312781" w:rsidRPr="00EC42EB">
                  <w:rPr>
                    <w:rFonts w:asciiTheme="minorHAnsi" w:hAnsiTheme="minorHAnsi" w:cstheme="minorHAnsi"/>
                  </w:rPr>
                  <w:t>The currency used in the provision(s) defining the contract price is different from the currency to be paid to the other party, but the UN exchange rate at the date of payment is agreed.</w:t>
                </w:r>
                <w:r w:rsidR="00312781" w:rsidRPr="00EC42EB">
                  <w:rPr>
                    <w:rFonts w:asciiTheme="minorHAnsi" w:hAnsiTheme="minorHAnsi" w:cstheme="minorHAnsi"/>
                    <w:color w:val="000000"/>
                  </w:rPr>
                  <w:t xml:space="preserve"> </w:t>
                </w:r>
              </w:p>
            </w:tc>
          </w:sdtContent>
        </w:sdt>
      </w:tr>
      <w:tr w:rsidR="00312781" w:rsidRPr="00AF1C47" w14:paraId="029F20BF" w14:textId="77777777" w:rsidTr="00742057">
        <w:tc>
          <w:tcPr>
            <w:tcW w:w="450" w:type="dxa"/>
          </w:tcPr>
          <w:p w14:paraId="10236057" w14:textId="32DEE3B9" w:rsidR="00312781" w:rsidRPr="00EC42EB" w:rsidRDefault="00312781"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31393303"/>
            <w:placeholder>
              <w:docPart w:val="95A6C8B575F9439698AD1F3B0B45F7A1"/>
            </w:placeholder>
          </w:sdtPr>
          <w:sdtEndPr>
            <w:rPr>
              <w:rFonts w:ascii="Calibri" w:hAnsi="Calibri" w:cs="Times New Roman"/>
            </w:rPr>
          </w:sdtEndPr>
          <w:sdtContent>
            <w:tc>
              <w:tcPr>
                <w:tcW w:w="8190" w:type="dxa"/>
              </w:tcPr>
              <w:p w14:paraId="3833A493" w14:textId="77777777" w:rsidR="00312781" w:rsidRPr="00EC42EB" w:rsidRDefault="00312781"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The Agreement is concluded in one of the following languages: </w:t>
                </w:r>
              </w:p>
              <w:p w14:paraId="303D735F" w14:textId="39E85ADC" w:rsidR="00312781" w:rsidRPr="00EC42EB" w:rsidRDefault="00150EE8" w:rsidP="00312781">
                <w:pPr>
                  <w:pStyle w:val="ListParagraph"/>
                  <w:numPr>
                    <w:ilvl w:val="0"/>
                    <w:numId w:val="46"/>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523973866"/>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312781" w:rsidRPr="00EC42EB">
                  <w:rPr>
                    <w:rFonts w:asciiTheme="minorHAnsi" w:hAnsiTheme="minorHAnsi" w:cstheme="minorHAnsi"/>
                    <w:color w:val="000000"/>
                  </w:rPr>
                  <w:t>IOM official language (English, French or Spanish); OR</w:t>
                </w:r>
              </w:p>
              <w:p w14:paraId="0006094B" w14:textId="58B9314A" w:rsidR="00312781" w:rsidRPr="00EC42EB" w:rsidRDefault="00150EE8" w:rsidP="00E27C0C">
                <w:pPr>
                  <w:pStyle w:val="ListParagraph"/>
                  <w:numPr>
                    <w:ilvl w:val="0"/>
                    <w:numId w:val="46"/>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309246427"/>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312781" w:rsidRPr="00EC42EB">
                  <w:rPr>
                    <w:rFonts w:asciiTheme="minorHAnsi" w:hAnsiTheme="minorHAnsi" w:cstheme="minorHAnsi"/>
                    <w:color w:val="000000"/>
                  </w:rPr>
                  <w:t>Bilingually (both language versions have identical content with at least one language being an official IOM language) and the language clause (i.e., IOM official language prevails in case of discrepancy) has been included.</w:t>
                </w:r>
              </w:p>
            </w:tc>
          </w:sdtContent>
        </w:sdt>
      </w:tr>
      <w:tr w:rsidR="00CB7208" w:rsidRPr="00AF1C47" w14:paraId="5DABF189" w14:textId="77777777" w:rsidTr="00742057">
        <w:sdt>
          <w:sdtPr>
            <w:rPr>
              <w:rFonts w:asciiTheme="minorHAnsi" w:hAnsiTheme="minorHAnsi" w:cstheme="minorHAnsi"/>
              <w:color w:val="000000"/>
              <w:sz w:val="22"/>
              <w:szCs w:val="22"/>
            </w:rPr>
            <w:id w:val="-554545912"/>
            <w14:checkbox>
              <w14:checked w14:val="0"/>
              <w14:checkedState w14:val="00FC" w14:font="Wingdings"/>
              <w14:uncheckedState w14:val="2610" w14:font="MS Gothic"/>
            </w14:checkbox>
          </w:sdtPr>
          <w:sdtEndPr/>
          <w:sdtContent>
            <w:tc>
              <w:tcPr>
                <w:tcW w:w="450" w:type="dxa"/>
              </w:tcPr>
              <w:p w14:paraId="43511681" w14:textId="454DD951" w:rsidR="00CB7208" w:rsidRPr="00EC42EB" w:rsidRDefault="00CB7208" w:rsidP="00CB7208">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2025470612"/>
            <w:placeholder>
              <w:docPart w:val="F81FD58E9AFF476DB1271B5D3137789B"/>
            </w:placeholder>
          </w:sdtPr>
          <w:sdtEndPr/>
          <w:sdtContent>
            <w:tc>
              <w:tcPr>
                <w:tcW w:w="8190" w:type="dxa"/>
              </w:tcPr>
              <w:p w14:paraId="18D926A3" w14:textId="5696C465" w:rsidR="00CB7208" w:rsidRPr="00EC42EB" w:rsidRDefault="00CB7208" w:rsidP="00CB7208">
                <w:pPr>
                  <w:spacing w:before="60" w:after="60" w:line="23" w:lineRule="atLeast"/>
                  <w:rPr>
                    <w:rFonts w:asciiTheme="minorHAnsi" w:hAnsiTheme="minorHAnsi" w:cstheme="minorHAnsi"/>
                    <w:sz w:val="22"/>
                    <w:szCs w:val="22"/>
                  </w:rPr>
                </w:pPr>
                <w:r w:rsidRPr="00EC42EB">
                  <w:rPr>
                    <w:rFonts w:asciiTheme="minorHAnsi" w:hAnsiTheme="minorHAnsi" w:cstheme="minorHAnsi"/>
                    <w:color w:val="000000"/>
                    <w:sz w:val="22"/>
                    <w:szCs w:val="22"/>
                  </w:rPr>
                  <w:t>The Agreement/Amendment is not backdated. The signature date shall always be the actual date of signature.</w:t>
                </w:r>
              </w:p>
            </w:tc>
          </w:sdtContent>
        </w:sdt>
      </w:tr>
      <w:tr w:rsidR="00312781" w:rsidRPr="00AF1C47" w14:paraId="1F50F7DA" w14:textId="77777777" w:rsidTr="00742057">
        <w:sdt>
          <w:sdtPr>
            <w:rPr>
              <w:rFonts w:asciiTheme="minorHAnsi" w:hAnsiTheme="minorHAnsi" w:cstheme="minorHAnsi"/>
              <w:color w:val="000000"/>
              <w:sz w:val="22"/>
              <w:szCs w:val="22"/>
            </w:rPr>
            <w:id w:val="898021454"/>
            <w14:checkbox>
              <w14:checked w14:val="0"/>
              <w14:checkedState w14:val="00FE" w14:font="Wingdings"/>
              <w14:uncheckedState w14:val="2610" w14:font="MS Gothic"/>
            </w14:checkbox>
          </w:sdtPr>
          <w:sdtEndPr/>
          <w:sdtContent>
            <w:tc>
              <w:tcPr>
                <w:tcW w:w="450" w:type="dxa"/>
              </w:tcPr>
              <w:p w14:paraId="2DB7F018" w14:textId="77777777" w:rsidR="00312781" w:rsidRPr="00EC42EB" w:rsidRDefault="00312781"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527570677"/>
            <w:placeholder>
              <w:docPart w:val="4C019C4E1F5E4B85880543AE9E5FBEF8"/>
            </w:placeholder>
          </w:sdtPr>
          <w:sdtEndPr/>
          <w:sdtContent>
            <w:tc>
              <w:tcPr>
                <w:tcW w:w="8190" w:type="dxa"/>
              </w:tcPr>
              <w:p w14:paraId="04828C67" w14:textId="77777777" w:rsidR="00312781" w:rsidRPr="00EC42EB" w:rsidRDefault="00312781"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color w:val="000000"/>
                    <w:sz w:val="22"/>
                    <w:szCs w:val="22"/>
                    <w:lang w:val="en-GB"/>
                  </w:rPr>
                  <w:t>There are no additional clauses which have not been approved by LEG specifically for the Agreement/Amendment.</w:t>
                </w:r>
              </w:p>
            </w:tc>
          </w:sdtContent>
        </w:sdt>
      </w:tr>
      <w:tr w:rsidR="00312781" w:rsidRPr="00AF1C47" w14:paraId="569EAB03" w14:textId="77777777" w:rsidTr="00742057">
        <w:sdt>
          <w:sdtPr>
            <w:rPr>
              <w:rFonts w:asciiTheme="minorHAnsi" w:hAnsiTheme="minorHAnsi" w:cstheme="minorHAnsi"/>
              <w:color w:val="000000"/>
              <w:sz w:val="22"/>
              <w:szCs w:val="22"/>
            </w:rPr>
            <w:id w:val="735287948"/>
            <w14:checkbox>
              <w14:checked w14:val="0"/>
              <w14:checkedState w14:val="00FE" w14:font="Wingdings"/>
              <w14:uncheckedState w14:val="2610" w14:font="MS Gothic"/>
            </w14:checkbox>
          </w:sdtPr>
          <w:sdtEndPr/>
          <w:sdtContent>
            <w:tc>
              <w:tcPr>
                <w:tcW w:w="450" w:type="dxa"/>
              </w:tcPr>
              <w:p w14:paraId="00413506" w14:textId="77777777" w:rsidR="00312781" w:rsidRPr="00EC42EB" w:rsidRDefault="00312781"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422449460"/>
            <w:placeholder>
              <w:docPart w:val="306E9AD40574462E8A9C433CB91C263E"/>
            </w:placeholder>
          </w:sdtPr>
          <w:sdtEndPr/>
          <w:sdtContent>
            <w:tc>
              <w:tcPr>
                <w:tcW w:w="8190" w:type="dxa"/>
              </w:tcPr>
              <w:p w14:paraId="609BDDF3" w14:textId="77777777" w:rsidR="00312781" w:rsidRPr="00EC42EB" w:rsidRDefault="00312781"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color w:val="000000"/>
                    <w:sz w:val="22"/>
                    <w:szCs w:val="22"/>
                    <w:lang w:val="en-GB"/>
                  </w:rPr>
                  <w:t>All Annexes referred to in the Agreement/Amendment, if any, are attached to the Agreement/Amendment and do not create additional obligations other than those contained in the Agreement itself.</w:t>
                </w:r>
              </w:p>
            </w:tc>
          </w:sdtContent>
        </w:sdt>
      </w:tr>
      <w:tr w:rsidR="00312781" w:rsidRPr="00AF1C47" w14:paraId="75FFD918" w14:textId="77777777" w:rsidTr="00742057">
        <w:sdt>
          <w:sdtPr>
            <w:rPr>
              <w:rFonts w:asciiTheme="minorHAnsi" w:hAnsiTheme="minorHAnsi" w:cstheme="minorHAnsi"/>
              <w:color w:val="000000"/>
              <w:sz w:val="22"/>
              <w:szCs w:val="22"/>
            </w:rPr>
            <w:id w:val="982894377"/>
            <w14:checkbox>
              <w14:checked w14:val="0"/>
              <w14:checkedState w14:val="00FE" w14:font="Wingdings"/>
              <w14:uncheckedState w14:val="2610" w14:font="MS Gothic"/>
            </w14:checkbox>
          </w:sdtPr>
          <w:sdtEndPr/>
          <w:sdtContent>
            <w:tc>
              <w:tcPr>
                <w:tcW w:w="450" w:type="dxa"/>
              </w:tcPr>
              <w:p w14:paraId="2013845C" w14:textId="77777777" w:rsidR="00312781" w:rsidRPr="00EC42EB" w:rsidRDefault="00312781" w:rsidP="00E27C0C">
                <w:pPr>
                  <w:spacing w:before="120" w:after="120" w:line="23" w:lineRule="atLeast"/>
                  <w:rPr>
                    <w:rFonts w:asciiTheme="minorHAnsi" w:hAnsiTheme="minorHAnsi" w:cstheme="minorHAnsi"/>
                    <w:color w:val="000000"/>
                    <w:sz w:val="22"/>
                    <w:szCs w:val="22"/>
                  </w:rPr>
                </w:pPr>
                <w:r w:rsidRPr="00EC42EB">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639876000"/>
            <w:placeholder>
              <w:docPart w:val="40D42D4031524A678CCF30D6C2D685EE"/>
            </w:placeholder>
          </w:sdtPr>
          <w:sdtEndPr/>
          <w:sdtContent>
            <w:sdt>
              <w:sdtPr>
                <w:rPr>
                  <w:rFonts w:asciiTheme="minorHAnsi" w:hAnsiTheme="minorHAnsi" w:cstheme="minorHAnsi"/>
                  <w:sz w:val="22"/>
                  <w:szCs w:val="22"/>
                </w:rPr>
                <w:id w:val="-377006295"/>
                <w:placeholder>
                  <w:docPart w:val="32A630D1A9B747B98F0AFA713D37DDEE"/>
                </w:placeholder>
              </w:sdtPr>
              <w:sdtEndPr/>
              <w:sdtContent>
                <w:tc>
                  <w:tcPr>
                    <w:tcW w:w="8190" w:type="dxa"/>
                  </w:tcPr>
                  <w:p w14:paraId="27C970F9" w14:textId="77777777" w:rsidR="00312781" w:rsidRPr="00EC42EB" w:rsidRDefault="00312781" w:rsidP="00E27C0C">
                    <w:pPr>
                      <w:spacing w:before="60" w:after="60" w:line="23" w:lineRule="atLeast"/>
                      <w:rPr>
                        <w:rFonts w:asciiTheme="minorHAnsi" w:hAnsiTheme="minorHAnsi" w:cstheme="minorHAnsi"/>
                        <w:color w:val="000000"/>
                        <w:sz w:val="22"/>
                        <w:szCs w:val="22"/>
                        <w:lang w:val="en-GB"/>
                      </w:rPr>
                    </w:pPr>
                    <w:r w:rsidRPr="00EC42EB">
                      <w:rPr>
                        <w:rFonts w:asciiTheme="minorHAnsi" w:hAnsiTheme="minorHAnsi" w:cstheme="minorHAnsi"/>
                        <w:color w:val="000000"/>
                        <w:sz w:val="22"/>
                        <w:szCs w:val="22"/>
                        <w:lang w:val="en-GB"/>
                      </w:rPr>
                      <w:t>All Annexes are provided in an IOM official language (English, French or Spanish), in the same language as the Agreement/Amendment. In case any of the Annexes is in another language, a translation in one of the official languages is attached, contains a statement that the IOM official language prevails in case of discrepancy over the non-official language version and is signed by the Service Provider.</w:t>
                    </w:r>
                  </w:p>
                </w:tc>
              </w:sdtContent>
            </w:sdt>
          </w:sdtContent>
        </w:sdt>
      </w:tr>
      <w:tr w:rsidR="00312781" w:rsidRPr="00AF1C47" w14:paraId="34BD180E" w14:textId="77777777" w:rsidTr="00742057">
        <w:tc>
          <w:tcPr>
            <w:tcW w:w="450" w:type="dxa"/>
          </w:tcPr>
          <w:p w14:paraId="73386959" w14:textId="41C02EF6" w:rsidR="00312781" w:rsidRPr="00EC42EB" w:rsidRDefault="00312781" w:rsidP="00E27C0C">
            <w:pPr>
              <w:spacing w:before="120" w:after="120" w:line="23" w:lineRule="atLeast"/>
              <w:rPr>
                <w:rFonts w:asciiTheme="minorHAnsi" w:hAnsiTheme="minorHAnsi" w:cstheme="minorHAnsi"/>
                <w:color w:val="000000"/>
                <w:sz w:val="22"/>
                <w:szCs w:val="22"/>
              </w:rPr>
            </w:pPr>
          </w:p>
        </w:tc>
        <w:sdt>
          <w:sdtPr>
            <w:rPr>
              <w:rFonts w:asciiTheme="minorHAnsi" w:eastAsia="Calibri" w:hAnsiTheme="minorHAnsi" w:cstheme="minorHAnsi"/>
              <w:sz w:val="22"/>
              <w:szCs w:val="22"/>
            </w:rPr>
            <w:id w:val="1699896521"/>
            <w:placeholder>
              <w:docPart w:val="9FE45E4DF95D4D5DB61E4A6978F17A64"/>
            </w:placeholder>
          </w:sdtPr>
          <w:sdtEndPr>
            <w:rPr>
              <w:rFonts w:ascii="Calibri" w:hAnsi="Calibri" w:cs="Times New Roman"/>
            </w:rPr>
          </w:sdtEndPr>
          <w:sdtContent>
            <w:tc>
              <w:tcPr>
                <w:tcW w:w="8190" w:type="dxa"/>
              </w:tcPr>
              <w:p w14:paraId="562E7072" w14:textId="77777777" w:rsidR="00312781" w:rsidRPr="00EC42EB" w:rsidRDefault="00312781" w:rsidP="00E27C0C">
                <w:pPr>
                  <w:spacing w:before="60" w:after="60" w:line="23" w:lineRule="atLeast"/>
                  <w:rPr>
                    <w:rFonts w:asciiTheme="minorHAnsi" w:hAnsiTheme="minorHAnsi" w:cstheme="minorHAnsi"/>
                    <w:sz w:val="22"/>
                    <w:szCs w:val="22"/>
                  </w:rPr>
                </w:pPr>
                <w:r w:rsidRPr="00EC42EB">
                  <w:rPr>
                    <w:rFonts w:asciiTheme="minorHAnsi" w:hAnsiTheme="minorHAnsi" w:cstheme="minorHAnsi"/>
                    <w:sz w:val="22"/>
                    <w:szCs w:val="22"/>
                  </w:rPr>
                  <w:t xml:space="preserve">Check: </w:t>
                </w:r>
              </w:p>
              <w:p w14:paraId="4E9C9BA8" w14:textId="7CFEE7B6" w:rsidR="00312781" w:rsidRPr="00EC42EB" w:rsidRDefault="00150EE8" w:rsidP="00312781">
                <w:pPr>
                  <w:pStyle w:val="ListParagraph"/>
                  <w:numPr>
                    <w:ilvl w:val="0"/>
                    <w:numId w:val="48"/>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470476337"/>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312781" w:rsidRPr="00EC42EB">
                  <w:rPr>
                    <w:rFonts w:asciiTheme="minorHAnsi" w:hAnsiTheme="minorHAnsi" w:cstheme="minorHAnsi"/>
                    <w:color w:val="000000"/>
                  </w:rPr>
                  <w:t xml:space="preserve">There are no specific Donor requirements for this Agreement, the “Special Provisions” clause (Article 21) has been deleted and subsequent enumeration has been </w:t>
                </w:r>
                <w:proofErr w:type="gramStart"/>
                <w:r w:rsidR="00312781" w:rsidRPr="00EC42EB">
                  <w:rPr>
                    <w:rFonts w:asciiTheme="minorHAnsi" w:hAnsiTheme="minorHAnsi" w:cstheme="minorHAnsi"/>
                    <w:color w:val="000000"/>
                  </w:rPr>
                  <w:t>corrected;</w:t>
                </w:r>
                <w:proofErr w:type="gramEnd"/>
                <w:r w:rsidR="00312781" w:rsidRPr="00EC42EB">
                  <w:rPr>
                    <w:rFonts w:asciiTheme="minorHAnsi" w:hAnsiTheme="minorHAnsi" w:cstheme="minorHAnsi"/>
                    <w:color w:val="000000"/>
                  </w:rPr>
                  <w:t xml:space="preserve"> OR</w:t>
                </w:r>
              </w:p>
              <w:p w14:paraId="6BEB1622" w14:textId="13FC28B7" w:rsidR="00312781" w:rsidRPr="00EC42EB" w:rsidRDefault="00150EE8" w:rsidP="00E27C0C">
                <w:pPr>
                  <w:pStyle w:val="ListParagraph"/>
                  <w:numPr>
                    <w:ilvl w:val="0"/>
                    <w:numId w:val="48"/>
                  </w:numPr>
                  <w:spacing w:before="60" w:after="60" w:line="23" w:lineRule="atLeast"/>
                  <w:rPr>
                    <w:rFonts w:asciiTheme="minorHAnsi" w:hAnsiTheme="minorHAnsi" w:cstheme="minorHAnsi"/>
                    <w:color w:val="000000"/>
                  </w:rPr>
                </w:pPr>
                <w:sdt>
                  <w:sdtPr>
                    <w:rPr>
                      <w:rFonts w:asciiTheme="minorHAnsi" w:hAnsiTheme="minorHAnsi" w:cstheme="minorHAnsi"/>
                      <w:color w:val="000000"/>
                    </w:rPr>
                    <w:id w:val="-1273544617"/>
                    <w14:checkbox>
                      <w14:checked w14:val="0"/>
                      <w14:checkedState w14:val="00FE" w14:font="Wingdings"/>
                      <w14:uncheckedState w14:val="2610" w14:font="MS Gothic"/>
                    </w14:checkbox>
                  </w:sdtPr>
                  <w:sdtEndPr/>
                  <w:sdtContent>
                    <w:r w:rsidR="00EC42EB">
                      <w:rPr>
                        <w:rFonts w:ascii="MS Gothic" w:eastAsia="MS Gothic" w:hAnsi="MS Gothic" w:cstheme="minorHAnsi" w:hint="eastAsia"/>
                        <w:color w:val="000000"/>
                      </w:rPr>
                      <w:t>☐</w:t>
                    </w:r>
                  </w:sdtContent>
                </w:sdt>
                <w:r w:rsidR="00EC42EB" w:rsidRPr="00EC42EB">
                  <w:rPr>
                    <w:rFonts w:asciiTheme="minorHAnsi" w:hAnsiTheme="minorHAnsi" w:cstheme="minorHAnsi"/>
                    <w:color w:val="000000"/>
                  </w:rPr>
                  <w:t xml:space="preserve"> </w:t>
                </w:r>
                <w:r w:rsidR="00312781" w:rsidRPr="00EC42EB">
                  <w:rPr>
                    <w:rFonts w:asciiTheme="minorHAnsi" w:hAnsiTheme="minorHAnsi" w:cstheme="minorHAnsi"/>
                    <w:color w:val="000000"/>
                  </w:rPr>
                  <w:t>The Agreement is funded by a donor whose flow down conditions have been added to the “Special Provisions” clause (Article 21) and these are not in violation of other terms of this Agreement</w:t>
                </w:r>
                <w:r w:rsidR="00EC42EB">
                  <w:rPr>
                    <w:rFonts w:asciiTheme="minorHAnsi" w:hAnsiTheme="minorHAnsi" w:cstheme="minorHAnsi"/>
                    <w:color w:val="000000"/>
                  </w:rPr>
                  <w:t>.</w:t>
                </w:r>
              </w:p>
            </w:tc>
          </w:sdtContent>
        </w:sdt>
      </w:tr>
    </w:tbl>
    <w:p w14:paraId="30B83C1D" w14:textId="77777777" w:rsidR="00975590" w:rsidRPr="00AF1C47" w:rsidRDefault="00975590" w:rsidP="00975590">
      <w:pPr>
        <w:rPr>
          <w:rFonts w:asciiTheme="majorHAnsi" w:hAnsiTheme="majorHAnsi" w:cstheme="minorHAnsi"/>
          <w:color w:val="000000"/>
          <w:sz w:val="22"/>
          <w:szCs w:val="22"/>
        </w:rPr>
      </w:pPr>
    </w:p>
    <w:bookmarkEnd w:id="38"/>
    <w:p w14:paraId="71B5E40B" w14:textId="450A1812" w:rsidR="00571549" w:rsidRPr="00AF1C47" w:rsidRDefault="00571549">
      <w:pPr>
        <w:rPr>
          <w:rFonts w:asciiTheme="majorHAnsi" w:hAnsiTheme="majorHAnsi" w:cs="Calibri"/>
          <w:color w:val="000000"/>
          <w:sz w:val="22"/>
          <w:szCs w:val="22"/>
        </w:rPr>
      </w:pPr>
    </w:p>
    <w:p w14:paraId="2F4A4401" w14:textId="4F1FAF8E" w:rsidR="00571549" w:rsidRPr="00AF1C47" w:rsidRDefault="00571549">
      <w:pPr>
        <w:rPr>
          <w:rFonts w:asciiTheme="majorHAnsi" w:hAnsiTheme="majorHAnsi" w:cs="Calibri"/>
          <w:color w:val="000000"/>
          <w:sz w:val="22"/>
          <w:szCs w:val="22"/>
        </w:rPr>
      </w:pPr>
    </w:p>
    <w:p w14:paraId="0A941F89" w14:textId="77777777" w:rsidR="00351A84" w:rsidRPr="00AF1C47" w:rsidRDefault="00351A84">
      <w:pPr>
        <w:rPr>
          <w:rFonts w:asciiTheme="majorHAnsi" w:hAnsiTheme="majorHAnsi"/>
          <w:sz w:val="22"/>
          <w:szCs w:val="22"/>
        </w:rPr>
      </w:pPr>
    </w:p>
    <w:sectPr w:rsidR="00351A84" w:rsidRPr="00AF1C47" w:rsidSect="002F3F1B">
      <w:headerReference w:type="default" r:id="rId12"/>
      <w:footerReference w:type="default" r:id="rId13"/>
      <w:pgSz w:w="12240" w:h="15840"/>
      <w:pgMar w:top="1440" w:right="1800" w:bottom="1440" w:left="1800" w:header="720" w:footer="720" w:gutter="0"/>
      <w:pgBorders w:offsetFrom="page">
        <w:top w:val="double" w:sz="4" w:space="24" w:color="808080"/>
        <w:left w:val="double" w:sz="4" w:space="24" w:color="808080"/>
        <w:bottom w:val="double" w:sz="4" w:space="24" w:color="808080"/>
        <w:right w:val="double" w:sz="4" w:space="24" w:color="80808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CF46B" w14:textId="77777777" w:rsidR="006451CB" w:rsidRDefault="006451CB">
      <w:r>
        <w:separator/>
      </w:r>
    </w:p>
  </w:endnote>
  <w:endnote w:type="continuationSeparator" w:id="0">
    <w:p w14:paraId="374BC5BC" w14:textId="77777777" w:rsidR="006451CB" w:rsidRDefault="0064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15AB" w14:textId="01C0AD71" w:rsidR="00E67BB6" w:rsidRPr="008F549D" w:rsidRDefault="001C01A8" w:rsidP="008F549D">
    <w:pPr>
      <w:pStyle w:val="Footer"/>
      <w:rPr>
        <w:rFonts w:asciiTheme="minorHAnsi" w:hAnsiTheme="minorHAnsi"/>
        <w:sz w:val="18"/>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sdt>
      <w:sdtPr>
        <w:rPr>
          <w:rFonts w:asciiTheme="minorHAnsi" w:hAnsiTheme="minorHAnsi"/>
          <w:sz w:val="16"/>
          <w:szCs w:val="16"/>
        </w:rPr>
        <w:id w:val="-1216114316"/>
        <w:docPartObj>
          <w:docPartGallery w:val="Page Numbers (Bottom of Page)"/>
          <w:docPartUnique/>
        </w:docPartObj>
      </w:sdtPr>
      <w:sdtEndPr>
        <w:rPr>
          <w:sz w:val="18"/>
        </w:rPr>
      </w:sdtEndPr>
      <w:sdtContent>
        <w:sdt>
          <w:sdtPr>
            <w:rPr>
              <w:rFonts w:asciiTheme="minorHAnsi" w:hAnsiTheme="minorHAnsi"/>
              <w:sz w:val="16"/>
              <w:szCs w:val="16"/>
            </w:rPr>
            <w:id w:val="-1769616900"/>
            <w:docPartObj>
              <w:docPartGallery w:val="Page Numbers (Top of Page)"/>
              <w:docPartUnique/>
            </w:docPartObj>
          </w:sdtPr>
          <w:sdtEndPr>
            <w:rPr>
              <w:sz w:val="18"/>
            </w:rPr>
          </w:sdtEndPr>
          <w:sdtContent>
            <w:r w:rsidR="008F549D" w:rsidRPr="008F549D">
              <w:rPr>
                <w:rFonts w:asciiTheme="minorHAnsi" w:hAnsiTheme="minorHAnsi"/>
                <w:sz w:val="16"/>
                <w:szCs w:val="16"/>
              </w:rPr>
              <w:t xml:space="preserve">Page </w:t>
            </w:r>
            <w:r w:rsidR="008F549D" w:rsidRPr="008F549D">
              <w:rPr>
                <w:rFonts w:asciiTheme="minorHAnsi" w:hAnsiTheme="minorHAnsi"/>
                <w:b/>
                <w:bCs/>
                <w:sz w:val="16"/>
                <w:szCs w:val="16"/>
              </w:rPr>
              <w:fldChar w:fldCharType="begin"/>
            </w:r>
            <w:r w:rsidR="008F549D" w:rsidRPr="008F549D">
              <w:rPr>
                <w:rFonts w:asciiTheme="minorHAnsi" w:hAnsiTheme="minorHAnsi"/>
                <w:b/>
                <w:bCs/>
                <w:sz w:val="16"/>
                <w:szCs w:val="16"/>
              </w:rPr>
              <w:instrText xml:space="preserve"> PAGE </w:instrText>
            </w:r>
            <w:r w:rsidR="008F549D" w:rsidRPr="008F549D">
              <w:rPr>
                <w:rFonts w:asciiTheme="minorHAnsi" w:hAnsiTheme="minorHAnsi"/>
                <w:b/>
                <w:bCs/>
                <w:sz w:val="16"/>
                <w:szCs w:val="16"/>
              </w:rPr>
              <w:fldChar w:fldCharType="separate"/>
            </w:r>
            <w:r w:rsidR="008F549D" w:rsidRPr="008F549D">
              <w:rPr>
                <w:rFonts w:asciiTheme="minorHAnsi" w:hAnsiTheme="minorHAnsi"/>
                <w:b/>
                <w:bCs/>
                <w:sz w:val="16"/>
                <w:szCs w:val="16"/>
              </w:rPr>
              <w:t>1</w:t>
            </w:r>
            <w:r w:rsidR="008F549D" w:rsidRPr="008F549D">
              <w:rPr>
                <w:rFonts w:asciiTheme="minorHAnsi" w:hAnsiTheme="minorHAnsi"/>
                <w:b/>
                <w:bCs/>
                <w:sz w:val="16"/>
                <w:szCs w:val="16"/>
              </w:rPr>
              <w:fldChar w:fldCharType="end"/>
            </w:r>
            <w:r w:rsidR="008F549D" w:rsidRPr="008F549D">
              <w:rPr>
                <w:rFonts w:asciiTheme="minorHAnsi" w:hAnsiTheme="minorHAnsi"/>
                <w:sz w:val="16"/>
                <w:szCs w:val="16"/>
              </w:rPr>
              <w:t xml:space="preserve"> of </w:t>
            </w:r>
            <w:r w:rsidR="008F549D" w:rsidRPr="008F549D">
              <w:rPr>
                <w:rFonts w:asciiTheme="minorHAnsi" w:hAnsiTheme="minorHAnsi"/>
                <w:b/>
                <w:bCs/>
                <w:sz w:val="16"/>
                <w:szCs w:val="16"/>
              </w:rPr>
              <w:fldChar w:fldCharType="begin"/>
            </w:r>
            <w:r w:rsidR="008F549D" w:rsidRPr="008F549D">
              <w:rPr>
                <w:rFonts w:asciiTheme="minorHAnsi" w:hAnsiTheme="minorHAnsi"/>
                <w:b/>
                <w:bCs/>
                <w:sz w:val="16"/>
                <w:szCs w:val="16"/>
              </w:rPr>
              <w:instrText xml:space="preserve"> NUMPAGES  </w:instrText>
            </w:r>
            <w:r w:rsidR="008F549D" w:rsidRPr="008F549D">
              <w:rPr>
                <w:rFonts w:asciiTheme="minorHAnsi" w:hAnsiTheme="minorHAnsi"/>
                <w:b/>
                <w:bCs/>
                <w:sz w:val="16"/>
                <w:szCs w:val="16"/>
              </w:rPr>
              <w:fldChar w:fldCharType="separate"/>
            </w:r>
            <w:r w:rsidR="008F549D" w:rsidRPr="008F549D">
              <w:rPr>
                <w:rFonts w:asciiTheme="minorHAnsi" w:hAnsiTheme="minorHAnsi"/>
                <w:b/>
                <w:bCs/>
                <w:sz w:val="16"/>
                <w:szCs w:val="16"/>
              </w:rPr>
              <w:t>14</w:t>
            </w:r>
            <w:r w:rsidR="008F549D" w:rsidRPr="008F549D">
              <w:rPr>
                <w:rFonts w:asciiTheme="minorHAnsi" w:hAnsiTheme="minorHAnsi"/>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8964" w14:textId="77777777" w:rsidR="006451CB" w:rsidRDefault="006451CB">
      <w:r>
        <w:separator/>
      </w:r>
    </w:p>
  </w:footnote>
  <w:footnote w:type="continuationSeparator" w:id="0">
    <w:p w14:paraId="32043E35" w14:textId="77777777" w:rsidR="006451CB" w:rsidRDefault="00645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82B0" w14:textId="5F3CB396" w:rsidR="001C01A8" w:rsidRPr="00EE3C33" w:rsidRDefault="001C01A8" w:rsidP="001C01A8">
    <w:pPr>
      <w:pStyle w:val="Header"/>
      <w:rPr>
        <w:rFonts w:asciiTheme="minorHAnsi" w:hAnsiTheme="minorHAnsi" w:cstheme="minorHAnsi"/>
        <w:sz w:val="16"/>
        <w:szCs w:val="16"/>
      </w:rPr>
    </w:pPr>
    <w:r w:rsidRPr="00EE3C33">
      <w:rPr>
        <w:rFonts w:asciiTheme="minorHAnsi" w:hAnsiTheme="minorHAnsi" w:cstheme="minorHAnsi"/>
        <w:sz w:val="16"/>
        <w:szCs w:val="16"/>
      </w:rPr>
      <w:t xml:space="preserve">LEG E3 – Vehicle Lease Agreement EN </w:t>
    </w:r>
  </w:p>
  <w:p w14:paraId="2960A54E" w14:textId="101620E0" w:rsidR="001C01A8" w:rsidRPr="00EE3C33" w:rsidRDefault="001C01A8" w:rsidP="001C01A8">
    <w:pPr>
      <w:pStyle w:val="Header"/>
      <w:rPr>
        <w:rFonts w:asciiTheme="minorHAnsi" w:hAnsiTheme="minorHAnsi" w:cstheme="minorHAnsi"/>
        <w:sz w:val="16"/>
        <w:szCs w:val="16"/>
      </w:rPr>
    </w:pPr>
    <w:r w:rsidRPr="00EE3C33">
      <w:rPr>
        <w:rFonts w:asciiTheme="minorHAnsi" w:hAnsiTheme="minorHAnsi" w:cstheme="minorHAnsi"/>
        <w:sz w:val="16"/>
        <w:szCs w:val="16"/>
      </w:rPr>
      <w:t xml:space="preserve">Updated: </w:t>
    </w:r>
    <w:sdt>
      <w:sdtPr>
        <w:rPr>
          <w:rStyle w:val="Style1"/>
          <w:rFonts w:cstheme="minorHAnsi"/>
          <w:szCs w:val="16"/>
        </w:rPr>
        <w:id w:val="1019123051"/>
        <w:placeholder>
          <w:docPart w:val="5C175943127A4A159BFEBDAA41B03C34"/>
        </w:placeholder>
        <w:date w:fullDate="2022-11-17T00:00:00Z">
          <w:dateFormat w:val="d MMMM yyyy"/>
          <w:lid w:val="en-PH"/>
          <w:storeMappedDataAs w:val="dateTime"/>
          <w:calendar w:val="gregorian"/>
        </w:date>
      </w:sdtPr>
      <w:sdtEndPr>
        <w:rPr>
          <w:rStyle w:val="DefaultParagraphFont"/>
          <w:rFonts w:ascii="Times New Roman" w:hAnsi="Times New Roman"/>
          <w:sz w:val="24"/>
        </w:rPr>
      </w:sdtEndPr>
      <w:sdtContent>
        <w:r w:rsidR="008B0CFF">
          <w:rPr>
            <w:rStyle w:val="Style1"/>
            <w:rFonts w:cstheme="minorHAnsi"/>
            <w:szCs w:val="16"/>
            <w:lang w:val="en-PH"/>
          </w:rPr>
          <w:t>17 November 2022</w:t>
        </w:r>
      </w:sdtContent>
    </w:sdt>
  </w:p>
  <w:p w14:paraId="71AFA3EA" w14:textId="77777777" w:rsidR="001C01A8" w:rsidRDefault="001C0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881AF0"/>
    <w:lvl w:ilvl="0">
      <w:start w:val="1"/>
      <w:numFmt w:val="decimal"/>
      <w:lvlText w:val="%1."/>
      <w:lvlJc w:val="left"/>
      <w:pPr>
        <w:tabs>
          <w:tab w:val="num" w:pos="360"/>
        </w:tabs>
        <w:ind w:left="360" w:hanging="360"/>
      </w:pPr>
    </w:lvl>
  </w:abstractNum>
  <w:abstractNum w:abstractNumId="1" w15:restartNumberingAfterBreak="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A07F62"/>
    <w:multiLevelType w:val="hybridMultilevel"/>
    <w:tmpl w:val="6D666CD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4D226F76">
      <w:start w:val="1"/>
      <w:numFmt w:val="decimal"/>
      <w:lvlText w:val="%3."/>
      <w:lvlJc w:val="left"/>
      <w:pPr>
        <w:ind w:left="2520" w:hanging="180"/>
      </w:pPr>
      <w:rPr>
        <w:rFonts w:ascii="Calibri" w:eastAsia="Times New Roman" w:hAnsi="Calibri" w:cs="Calibr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392161C"/>
    <w:multiLevelType w:val="hybridMultilevel"/>
    <w:tmpl w:val="ED2E7E04"/>
    <w:lvl w:ilvl="0" w:tplc="3409000F">
      <w:start w:val="1"/>
      <w:numFmt w:val="decimal"/>
      <w:lvlText w:val="%1."/>
      <w:lvlJc w:val="left"/>
      <w:pPr>
        <w:ind w:left="2430" w:hanging="360"/>
      </w:pPr>
    </w:lvl>
    <w:lvl w:ilvl="1" w:tplc="34090019" w:tentative="1">
      <w:start w:val="1"/>
      <w:numFmt w:val="lowerLetter"/>
      <w:lvlText w:val="%2."/>
      <w:lvlJc w:val="left"/>
      <w:pPr>
        <w:ind w:left="3150" w:hanging="360"/>
      </w:pPr>
    </w:lvl>
    <w:lvl w:ilvl="2" w:tplc="3409001B" w:tentative="1">
      <w:start w:val="1"/>
      <w:numFmt w:val="lowerRoman"/>
      <w:lvlText w:val="%3."/>
      <w:lvlJc w:val="right"/>
      <w:pPr>
        <w:ind w:left="3870" w:hanging="180"/>
      </w:pPr>
    </w:lvl>
    <w:lvl w:ilvl="3" w:tplc="3409000F" w:tentative="1">
      <w:start w:val="1"/>
      <w:numFmt w:val="decimal"/>
      <w:lvlText w:val="%4."/>
      <w:lvlJc w:val="left"/>
      <w:pPr>
        <w:ind w:left="4590" w:hanging="360"/>
      </w:pPr>
    </w:lvl>
    <w:lvl w:ilvl="4" w:tplc="34090019" w:tentative="1">
      <w:start w:val="1"/>
      <w:numFmt w:val="lowerLetter"/>
      <w:lvlText w:val="%5."/>
      <w:lvlJc w:val="left"/>
      <w:pPr>
        <w:ind w:left="5310" w:hanging="360"/>
      </w:pPr>
    </w:lvl>
    <w:lvl w:ilvl="5" w:tplc="3409001B" w:tentative="1">
      <w:start w:val="1"/>
      <w:numFmt w:val="lowerRoman"/>
      <w:lvlText w:val="%6."/>
      <w:lvlJc w:val="right"/>
      <w:pPr>
        <w:ind w:left="6030" w:hanging="180"/>
      </w:pPr>
    </w:lvl>
    <w:lvl w:ilvl="6" w:tplc="3409000F" w:tentative="1">
      <w:start w:val="1"/>
      <w:numFmt w:val="decimal"/>
      <w:lvlText w:val="%7."/>
      <w:lvlJc w:val="left"/>
      <w:pPr>
        <w:ind w:left="6750" w:hanging="360"/>
      </w:pPr>
    </w:lvl>
    <w:lvl w:ilvl="7" w:tplc="34090019" w:tentative="1">
      <w:start w:val="1"/>
      <w:numFmt w:val="lowerLetter"/>
      <w:lvlText w:val="%8."/>
      <w:lvlJc w:val="left"/>
      <w:pPr>
        <w:ind w:left="7470" w:hanging="360"/>
      </w:pPr>
    </w:lvl>
    <w:lvl w:ilvl="8" w:tplc="3409001B" w:tentative="1">
      <w:start w:val="1"/>
      <w:numFmt w:val="lowerRoman"/>
      <w:lvlText w:val="%9."/>
      <w:lvlJc w:val="right"/>
      <w:pPr>
        <w:ind w:left="8190" w:hanging="180"/>
      </w:pPr>
    </w:lvl>
  </w:abstractNum>
  <w:abstractNum w:abstractNumId="4" w15:restartNumberingAfterBreak="0">
    <w:nsid w:val="051C2A0C"/>
    <w:multiLevelType w:val="hybridMultilevel"/>
    <w:tmpl w:val="0BFAEF14"/>
    <w:lvl w:ilvl="0" w:tplc="6F2C67D6">
      <w:start w:val="1"/>
      <w:numFmt w:val="lowerLetter"/>
      <w:lvlText w:val="(%1)"/>
      <w:lvlJc w:val="left"/>
      <w:pPr>
        <w:ind w:left="1800" w:hanging="360"/>
      </w:pPr>
      <w:rPr>
        <w:rFonts w:hint="default"/>
      </w:rPr>
    </w:lvl>
    <w:lvl w:ilvl="1" w:tplc="5E88EEE4">
      <w:start w:val="1"/>
      <w:numFmt w:val="lowerLetter"/>
      <w:lvlText w:val="%2)"/>
      <w:lvlJc w:val="left"/>
      <w:pPr>
        <w:ind w:left="2520" w:hanging="360"/>
      </w:pPr>
      <w:rPr>
        <w:rFonts w:ascii="Calibri" w:eastAsia="Times New Roman" w:hAnsi="Calibri" w:cs="Calibri"/>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15:restartNumberingAfterBreak="0">
    <w:nsid w:val="06772232"/>
    <w:multiLevelType w:val="multilevel"/>
    <w:tmpl w:val="6534D65E"/>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lowerLetter"/>
      <w:isLgl/>
      <w:lvlText w:val="(%3)"/>
      <w:lvlJc w:val="left"/>
      <w:pPr>
        <w:ind w:left="3240" w:hanging="720"/>
      </w:pPr>
      <w:rPr>
        <w:rFonts w:ascii="Calibri" w:eastAsia="Times New Roman" w:hAnsi="Calibri" w:cs="Times New Roman"/>
      </w:r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6" w15:restartNumberingAfterBreak="0">
    <w:nsid w:val="07476959"/>
    <w:multiLevelType w:val="multilevel"/>
    <w:tmpl w:val="84120C54"/>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07BC7882"/>
    <w:multiLevelType w:val="multilevel"/>
    <w:tmpl w:val="B0B47C3E"/>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FFE347B"/>
    <w:multiLevelType w:val="hybridMultilevel"/>
    <w:tmpl w:val="2EFE2D5C"/>
    <w:lvl w:ilvl="0" w:tplc="3409000F">
      <w:start w:val="1"/>
      <w:numFmt w:val="decimal"/>
      <w:lvlText w:val="%1."/>
      <w:lvlJc w:val="left"/>
      <w:pPr>
        <w:ind w:left="1919"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1FA5058"/>
    <w:multiLevelType w:val="multilevel"/>
    <w:tmpl w:val="7A7EB4F4"/>
    <w:lvl w:ilvl="0">
      <w:start w:val="1"/>
      <w:numFmt w:val="decimal"/>
      <w:pStyle w:val="Article1"/>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E159B4"/>
    <w:multiLevelType w:val="hybridMultilevel"/>
    <w:tmpl w:val="13E21748"/>
    <w:lvl w:ilvl="0" w:tplc="7CB003C6">
      <w:start w:val="1"/>
      <w:numFmt w:val="bullet"/>
      <w:lvlText w:val="□"/>
      <w:lvlJc w:val="left"/>
      <w:pPr>
        <w:tabs>
          <w:tab w:val="num" w:pos="786"/>
        </w:tabs>
        <w:ind w:left="786"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5E6C06"/>
    <w:multiLevelType w:val="multilevel"/>
    <w:tmpl w:val="493ABA20"/>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7F7241"/>
    <w:multiLevelType w:val="hybridMultilevel"/>
    <w:tmpl w:val="CBD09EAC"/>
    <w:lvl w:ilvl="0" w:tplc="6F2C67D6">
      <w:start w:val="1"/>
      <w:numFmt w:val="lowerLetter"/>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15:restartNumberingAfterBreak="0">
    <w:nsid w:val="210B617B"/>
    <w:multiLevelType w:val="hybridMultilevel"/>
    <w:tmpl w:val="0C64AB84"/>
    <w:lvl w:ilvl="0" w:tplc="7CB003C6">
      <w:start w:val="1"/>
      <w:numFmt w:val="bullet"/>
      <w:lvlText w:val="□"/>
      <w:lvlJc w:val="left"/>
      <w:pPr>
        <w:ind w:left="891" w:hanging="360"/>
      </w:pPr>
      <w:rPr>
        <w:rFonts w:ascii="Courier New" w:hAnsi="Courier New" w:hint="default"/>
      </w:rPr>
    </w:lvl>
    <w:lvl w:ilvl="1" w:tplc="34090003" w:tentative="1">
      <w:start w:val="1"/>
      <w:numFmt w:val="bullet"/>
      <w:lvlText w:val="o"/>
      <w:lvlJc w:val="left"/>
      <w:pPr>
        <w:ind w:left="1611" w:hanging="360"/>
      </w:pPr>
      <w:rPr>
        <w:rFonts w:ascii="Courier New" w:hAnsi="Courier New" w:cs="Courier New" w:hint="default"/>
      </w:rPr>
    </w:lvl>
    <w:lvl w:ilvl="2" w:tplc="34090005" w:tentative="1">
      <w:start w:val="1"/>
      <w:numFmt w:val="bullet"/>
      <w:lvlText w:val=""/>
      <w:lvlJc w:val="left"/>
      <w:pPr>
        <w:ind w:left="2331" w:hanging="360"/>
      </w:pPr>
      <w:rPr>
        <w:rFonts w:ascii="Wingdings" w:hAnsi="Wingdings" w:hint="default"/>
      </w:rPr>
    </w:lvl>
    <w:lvl w:ilvl="3" w:tplc="34090001" w:tentative="1">
      <w:start w:val="1"/>
      <w:numFmt w:val="bullet"/>
      <w:lvlText w:val=""/>
      <w:lvlJc w:val="left"/>
      <w:pPr>
        <w:ind w:left="3051" w:hanging="360"/>
      </w:pPr>
      <w:rPr>
        <w:rFonts w:ascii="Symbol" w:hAnsi="Symbol" w:hint="default"/>
      </w:rPr>
    </w:lvl>
    <w:lvl w:ilvl="4" w:tplc="34090003" w:tentative="1">
      <w:start w:val="1"/>
      <w:numFmt w:val="bullet"/>
      <w:lvlText w:val="o"/>
      <w:lvlJc w:val="left"/>
      <w:pPr>
        <w:ind w:left="3771" w:hanging="360"/>
      </w:pPr>
      <w:rPr>
        <w:rFonts w:ascii="Courier New" w:hAnsi="Courier New" w:cs="Courier New" w:hint="default"/>
      </w:rPr>
    </w:lvl>
    <w:lvl w:ilvl="5" w:tplc="34090005" w:tentative="1">
      <w:start w:val="1"/>
      <w:numFmt w:val="bullet"/>
      <w:lvlText w:val=""/>
      <w:lvlJc w:val="left"/>
      <w:pPr>
        <w:ind w:left="4491" w:hanging="360"/>
      </w:pPr>
      <w:rPr>
        <w:rFonts w:ascii="Wingdings" w:hAnsi="Wingdings" w:hint="default"/>
      </w:rPr>
    </w:lvl>
    <w:lvl w:ilvl="6" w:tplc="34090001" w:tentative="1">
      <w:start w:val="1"/>
      <w:numFmt w:val="bullet"/>
      <w:lvlText w:val=""/>
      <w:lvlJc w:val="left"/>
      <w:pPr>
        <w:ind w:left="5211" w:hanging="360"/>
      </w:pPr>
      <w:rPr>
        <w:rFonts w:ascii="Symbol" w:hAnsi="Symbol" w:hint="default"/>
      </w:rPr>
    </w:lvl>
    <w:lvl w:ilvl="7" w:tplc="34090003" w:tentative="1">
      <w:start w:val="1"/>
      <w:numFmt w:val="bullet"/>
      <w:lvlText w:val="o"/>
      <w:lvlJc w:val="left"/>
      <w:pPr>
        <w:ind w:left="5931" w:hanging="360"/>
      </w:pPr>
      <w:rPr>
        <w:rFonts w:ascii="Courier New" w:hAnsi="Courier New" w:cs="Courier New" w:hint="default"/>
      </w:rPr>
    </w:lvl>
    <w:lvl w:ilvl="8" w:tplc="34090005" w:tentative="1">
      <w:start w:val="1"/>
      <w:numFmt w:val="bullet"/>
      <w:lvlText w:val=""/>
      <w:lvlJc w:val="left"/>
      <w:pPr>
        <w:ind w:left="6651" w:hanging="360"/>
      </w:pPr>
      <w:rPr>
        <w:rFonts w:ascii="Wingdings" w:hAnsi="Wingdings" w:hint="default"/>
      </w:rPr>
    </w:lvl>
  </w:abstractNum>
  <w:abstractNum w:abstractNumId="15" w15:restartNumberingAfterBreak="0">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77C01EE"/>
    <w:multiLevelType w:val="hybridMultilevel"/>
    <w:tmpl w:val="7AC43D0C"/>
    <w:lvl w:ilvl="0" w:tplc="34090003">
      <w:start w:val="1"/>
      <w:numFmt w:val="bullet"/>
      <w:lvlText w:val="o"/>
      <w:lvlJc w:val="left"/>
      <w:pPr>
        <w:ind w:left="153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03A5AC3"/>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1CF1B75"/>
    <w:multiLevelType w:val="hybridMultilevel"/>
    <w:tmpl w:val="391EB7CE"/>
    <w:lvl w:ilvl="0" w:tplc="7CB003C6">
      <w:start w:val="1"/>
      <w:numFmt w:val="bullet"/>
      <w:lvlText w:val="□"/>
      <w:lvlJc w:val="left"/>
      <w:pPr>
        <w:ind w:left="1440" w:hanging="360"/>
      </w:pPr>
      <w:rPr>
        <w:rFonts w:ascii="Courier New" w:hAnsi="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34C35D97"/>
    <w:multiLevelType w:val="hybridMultilevel"/>
    <w:tmpl w:val="58E4AF78"/>
    <w:lvl w:ilvl="0" w:tplc="7CB003C6">
      <w:start w:val="1"/>
      <w:numFmt w:val="bullet"/>
      <w:lvlText w:val="□"/>
      <w:lvlJc w:val="left"/>
      <w:pPr>
        <w:ind w:left="900" w:hanging="360"/>
      </w:pPr>
      <w:rPr>
        <w:rFonts w:ascii="Courier New" w:hAnsi="Courier New"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0" w15:restartNumberingAfterBreak="0">
    <w:nsid w:val="37A85B47"/>
    <w:multiLevelType w:val="multilevel"/>
    <w:tmpl w:val="68120A42"/>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FB63B1"/>
    <w:multiLevelType w:val="hybridMultilevel"/>
    <w:tmpl w:val="87403D8A"/>
    <w:lvl w:ilvl="0" w:tplc="34646458">
      <w:start w:val="1"/>
      <w:numFmt w:val="bullet"/>
      <w:lvlText w:val="□"/>
      <w:lvlJc w:val="left"/>
      <w:pPr>
        <w:ind w:left="720" w:hanging="360"/>
      </w:pPr>
      <w:rPr>
        <w:rFonts w:ascii="Courier New" w:hAnsi="Courier New" w:hint="default"/>
      </w:rPr>
    </w:lvl>
    <w:lvl w:ilvl="1" w:tplc="ED9627C6">
      <w:start w:val="1"/>
      <w:numFmt w:val="bullet"/>
      <w:lvlText w:val="o"/>
      <w:lvlJc w:val="left"/>
      <w:pPr>
        <w:ind w:left="1440" w:hanging="360"/>
      </w:pPr>
      <w:rPr>
        <w:rFonts w:ascii="Courier New" w:hAnsi="Courier New" w:hint="default"/>
      </w:rPr>
    </w:lvl>
    <w:lvl w:ilvl="2" w:tplc="35C6588E">
      <w:start w:val="1"/>
      <w:numFmt w:val="bullet"/>
      <w:lvlText w:val=""/>
      <w:lvlJc w:val="left"/>
      <w:pPr>
        <w:ind w:left="2160" w:hanging="360"/>
      </w:pPr>
      <w:rPr>
        <w:rFonts w:ascii="Wingdings" w:hAnsi="Wingdings" w:hint="default"/>
      </w:rPr>
    </w:lvl>
    <w:lvl w:ilvl="3" w:tplc="DCBA580C">
      <w:start w:val="1"/>
      <w:numFmt w:val="bullet"/>
      <w:lvlText w:val=""/>
      <w:lvlJc w:val="left"/>
      <w:pPr>
        <w:ind w:left="2880" w:hanging="360"/>
      </w:pPr>
      <w:rPr>
        <w:rFonts w:ascii="Symbol" w:hAnsi="Symbol" w:hint="default"/>
      </w:rPr>
    </w:lvl>
    <w:lvl w:ilvl="4" w:tplc="5BB24D8A">
      <w:start w:val="1"/>
      <w:numFmt w:val="bullet"/>
      <w:lvlText w:val="o"/>
      <w:lvlJc w:val="left"/>
      <w:pPr>
        <w:ind w:left="3600" w:hanging="360"/>
      </w:pPr>
      <w:rPr>
        <w:rFonts w:ascii="Courier New" w:hAnsi="Courier New" w:hint="default"/>
      </w:rPr>
    </w:lvl>
    <w:lvl w:ilvl="5" w:tplc="F50EE4A0">
      <w:start w:val="1"/>
      <w:numFmt w:val="bullet"/>
      <w:lvlText w:val=""/>
      <w:lvlJc w:val="left"/>
      <w:pPr>
        <w:ind w:left="4320" w:hanging="360"/>
      </w:pPr>
      <w:rPr>
        <w:rFonts w:ascii="Wingdings" w:hAnsi="Wingdings" w:hint="default"/>
      </w:rPr>
    </w:lvl>
    <w:lvl w:ilvl="6" w:tplc="4E2C6A28">
      <w:start w:val="1"/>
      <w:numFmt w:val="bullet"/>
      <w:lvlText w:val=""/>
      <w:lvlJc w:val="left"/>
      <w:pPr>
        <w:ind w:left="5040" w:hanging="360"/>
      </w:pPr>
      <w:rPr>
        <w:rFonts w:ascii="Symbol" w:hAnsi="Symbol" w:hint="default"/>
      </w:rPr>
    </w:lvl>
    <w:lvl w:ilvl="7" w:tplc="DC4E5D8C">
      <w:start w:val="1"/>
      <w:numFmt w:val="bullet"/>
      <w:lvlText w:val="o"/>
      <w:lvlJc w:val="left"/>
      <w:pPr>
        <w:ind w:left="5760" w:hanging="360"/>
      </w:pPr>
      <w:rPr>
        <w:rFonts w:ascii="Courier New" w:hAnsi="Courier New" w:hint="default"/>
      </w:rPr>
    </w:lvl>
    <w:lvl w:ilvl="8" w:tplc="3BDE0160">
      <w:start w:val="1"/>
      <w:numFmt w:val="bullet"/>
      <w:lvlText w:val=""/>
      <w:lvlJc w:val="left"/>
      <w:pPr>
        <w:ind w:left="6480" w:hanging="360"/>
      </w:pPr>
      <w:rPr>
        <w:rFonts w:ascii="Wingdings" w:hAnsi="Wingdings" w:hint="default"/>
      </w:rPr>
    </w:lvl>
  </w:abstractNum>
  <w:abstractNum w:abstractNumId="22" w15:restartNumberingAfterBreak="0">
    <w:nsid w:val="3B2B22B9"/>
    <w:multiLevelType w:val="multilevel"/>
    <w:tmpl w:val="98D474C6"/>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7F6347"/>
    <w:multiLevelType w:val="multilevel"/>
    <w:tmpl w:val="01C8BDD0"/>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5B3AEF"/>
    <w:multiLevelType w:val="hybridMultilevel"/>
    <w:tmpl w:val="27043F54"/>
    <w:lvl w:ilvl="0" w:tplc="0BEEF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A52C59"/>
    <w:multiLevelType w:val="hybridMultilevel"/>
    <w:tmpl w:val="312836D4"/>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1D95EDE"/>
    <w:multiLevelType w:val="multilevel"/>
    <w:tmpl w:val="728C0512"/>
    <w:lvl w:ilvl="0">
      <w:start w:val="1"/>
      <w:numFmt w:val="decimal"/>
      <w:lvlText w:val="%1"/>
      <w:lvlJc w:val="left"/>
      <w:pPr>
        <w:ind w:left="360" w:hanging="360"/>
      </w:pPr>
      <w:rPr>
        <w:color w:val="auto"/>
      </w:rPr>
    </w:lvl>
    <w:lvl w:ilvl="1">
      <w:start w:val="1"/>
      <w:numFmt w:val="decimal"/>
      <w:lvlText w:val="%1.%2"/>
      <w:lvlJc w:val="left"/>
      <w:pPr>
        <w:ind w:left="1800" w:hanging="360"/>
      </w:pPr>
      <w:rPr>
        <w:color w:val="auto"/>
      </w:rPr>
    </w:lvl>
    <w:lvl w:ilvl="2">
      <w:start w:val="1"/>
      <w:numFmt w:val="decimal"/>
      <w:lvlText w:val="%1.%2.%3"/>
      <w:lvlJc w:val="left"/>
      <w:pPr>
        <w:ind w:left="3600" w:hanging="720"/>
      </w:pPr>
      <w:rPr>
        <w:color w:val="auto"/>
      </w:rPr>
    </w:lvl>
    <w:lvl w:ilvl="3">
      <w:start w:val="1"/>
      <w:numFmt w:val="decimal"/>
      <w:lvlText w:val="%1.%2.%3.%4"/>
      <w:lvlJc w:val="left"/>
      <w:pPr>
        <w:ind w:left="5040" w:hanging="720"/>
      </w:pPr>
      <w:rPr>
        <w:color w:val="auto"/>
      </w:rPr>
    </w:lvl>
    <w:lvl w:ilvl="4">
      <w:start w:val="1"/>
      <w:numFmt w:val="decimal"/>
      <w:lvlText w:val="%1.%2.%3.%4.%5"/>
      <w:lvlJc w:val="left"/>
      <w:pPr>
        <w:ind w:left="6840" w:hanging="1080"/>
      </w:pPr>
      <w:rPr>
        <w:color w:val="auto"/>
      </w:rPr>
    </w:lvl>
    <w:lvl w:ilvl="5">
      <w:start w:val="1"/>
      <w:numFmt w:val="decimal"/>
      <w:lvlText w:val="%1.%2.%3.%4.%5.%6"/>
      <w:lvlJc w:val="left"/>
      <w:pPr>
        <w:ind w:left="8280" w:hanging="1080"/>
      </w:pPr>
      <w:rPr>
        <w:color w:val="auto"/>
      </w:rPr>
    </w:lvl>
    <w:lvl w:ilvl="6">
      <w:start w:val="1"/>
      <w:numFmt w:val="decimal"/>
      <w:lvlText w:val="%1.%2.%3.%4.%5.%6.%7"/>
      <w:lvlJc w:val="left"/>
      <w:pPr>
        <w:ind w:left="10080" w:hanging="1440"/>
      </w:pPr>
      <w:rPr>
        <w:color w:val="auto"/>
      </w:rPr>
    </w:lvl>
    <w:lvl w:ilvl="7">
      <w:start w:val="1"/>
      <w:numFmt w:val="decimal"/>
      <w:lvlText w:val="%1.%2.%3.%4.%5.%6.%7.%8"/>
      <w:lvlJc w:val="left"/>
      <w:pPr>
        <w:ind w:left="11520" w:hanging="1440"/>
      </w:pPr>
      <w:rPr>
        <w:color w:val="auto"/>
      </w:rPr>
    </w:lvl>
    <w:lvl w:ilvl="8">
      <w:start w:val="1"/>
      <w:numFmt w:val="decimal"/>
      <w:lvlText w:val="%1.%2.%3.%4.%5.%6.%7.%8.%9"/>
      <w:lvlJc w:val="left"/>
      <w:pPr>
        <w:ind w:left="12960" w:hanging="1440"/>
      </w:pPr>
      <w:rPr>
        <w:color w:val="auto"/>
      </w:rPr>
    </w:lvl>
  </w:abstractNum>
  <w:abstractNum w:abstractNumId="28"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15:restartNumberingAfterBreak="0">
    <w:nsid w:val="44D27B8F"/>
    <w:multiLevelType w:val="hybridMultilevel"/>
    <w:tmpl w:val="7C2AC33A"/>
    <w:lvl w:ilvl="0" w:tplc="AAB8DBD2">
      <w:start w:val="1"/>
      <w:numFmt w:val="decimal"/>
      <w:lvlText w:val="%1."/>
      <w:lvlJc w:val="left"/>
      <w:pPr>
        <w:ind w:left="1080" w:hanging="360"/>
      </w:p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7526599"/>
    <w:multiLevelType w:val="hybridMultilevel"/>
    <w:tmpl w:val="6DA239DA"/>
    <w:lvl w:ilvl="0" w:tplc="2200A8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FC03C24"/>
    <w:multiLevelType w:val="hybridMultilevel"/>
    <w:tmpl w:val="2A8832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A59B9"/>
    <w:multiLevelType w:val="hybridMultilevel"/>
    <w:tmpl w:val="CF568CDA"/>
    <w:lvl w:ilvl="0" w:tplc="FFFFFFFF">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55F262D4"/>
    <w:multiLevelType w:val="hybridMultilevel"/>
    <w:tmpl w:val="B694C318"/>
    <w:lvl w:ilvl="0" w:tplc="268652E8">
      <w:start w:val="1"/>
      <w:numFmt w:val="lowerLetter"/>
      <w:lvlText w:val="(%1)"/>
      <w:lvlJc w:val="left"/>
      <w:pPr>
        <w:tabs>
          <w:tab w:val="num" w:pos="720"/>
        </w:tabs>
        <w:ind w:left="720" w:hanging="360"/>
      </w:pPr>
      <w:rPr>
        <w:rFonts w:ascii="Calibri" w:eastAsia="MS Mincho" w:hAnsi="Calibri" w:cs="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83541DC"/>
    <w:multiLevelType w:val="hybridMultilevel"/>
    <w:tmpl w:val="146CF69A"/>
    <w:lvl w:ilvl="0" w:tplc="194E1D8E">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7" w15:restartNumberingAfterBreak="0">
    <w:nsid w:val="5A430021"/>
    <w:multiLevelType w:val="hybridMultilevel"/>
    <w:tmpl w:val="1D36F4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cs="Wingdings" w:hint="default"/>
      </w:rPr>
    </w:lvl>
    <w:lvl w:ilvl="3" w:tplc="34090001" w:tentative="1">
      <w:start w:val="1"/>
      <w:numFmt w:val="bullet"/>
      <w:lvlText w:val=""/>
      <w:lvlJc w:val="left"/>
      <w:pPr>
        <w:ind w:left="2880" w:hanging="360"/>
      </w:pPr>
      <w:rPr>
        <w:rFonts w:ascii="Symbol" w:hAnsi="Symbol" w:cs="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cs="Wingdings" w:hint="default"/>
      </w:rPr>
    </w:lvl>
    <w:lvl w:ilvl="6" w:tplc="34090001" w:tentative="1">
      <w:start w:val="1"/>
      <w:numFmt w:val="bullet"/>
      <w:lvlText w:val=""/>
      <w:lvlJc w:val="left"/>
      <w:pPr>
        <w:ind w:left="5040" w:hanging="360"/>
      </w:pPr>
      <w:rPr>
        <w:rFonts w:ascii="Symbol" w:hAnsi="Symbol" w:cs="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1B53D0"/>
    <w:multiLevelType w:val="hybridMultilevel"/>
    <w:tmpl w:val="6A363B30"/>
    <w:lvl w:ilvl="0" w:tplc="579EBF52">
      <w:start w:val="1"/>
      <w:numFmt w:val="bullet"/>
      <w:lvlText w:val=""/>
      <w:lvlJc w:val="left"/>
      <w:pPr>
        <w:tabs>
          <w:tab w:val="num" w:pos="900"/>
        </w:tabs>
        <w:ind w:left="900" w:hanging="360"/>
      </w:pPr>
      <w:rPr>
        <w:rFonts w:ascii="Wingdings" w:hAnsi="Wingdings" w:hint="default"/>
      </w:rPr>
    </w:lvl>
    <w:lvl w:ilvl="1" w:tplc="29E240C0">
      <w:start w:val="1"/>
      <w:numFmt w:val="bullet"/>
      <w:lvlText w:val="o"/>
      <w:lvlJc w:val="left"/>
      <w:pPr>
        <w:tabs>
          <w:tab w:val="num" w:pos="1620"/>
        </w:tabs>
        <w:ind w:left="1620" w:hanging="360"/>
      </w:pPr>
      <w:rPr>
        <w:rFonts w:ascii="Courier New" w:hAnsi="Courier New" w:cs="Courier New" w:hint="default"/>
      </w:rPr>
    </w:lvl>
    <w:lvl w:ilvl="2" w:tplc="893EB560">
      <w:start w:val="1"/>
      <w:numFmt w:val="bullet"/>
      <w:lvlText w:val=""/>
      <w:lvlJc w:val="left"/>
      <w:pPr>
        <w:tabs>
          <w:tab w:val="num" w:pos="2340"/>
        </w:tabs>
        <w:ind w:left="2340" w:hanging="360"/>
      </w:pPr>
      <w:rPr>
        <w:rFonts w:ascii="Wingdings" w:hAnsi="Wingdings" w:hint="default"/>
      </w:rPr>
    </w:lvl>
    <w:lvl w:ilvl="3" w:tplc="BAF82F1A">
      <w:start w:val="1"/>
      <w:numFmt w:val="bullet"/>
      <w:lvlText w:val=""/>
      <w:lvlJc w:val="left"/>
      <w:pPr>
        <w:tabs>
          <w:tab w:val="num" w:pos="3060"/>
        </w:tabs>
        <w:ind w:left="3060" w:hanging="360"/>
      </w:pPr>
      <w:rPr>
        <w:rFonts w:ascii="Symbol" w:hAnsi="Symbol" w:hint="default"/>
      </w:rPr>
    </w:lvl>
    <w:lvl w:ilvl="4" w:tplc="5F546EC2">
      <w:start w:val="1"/>
      <w:numFmt w:val="bullet"/>
      <w:lvlText w:val="o"/>
      <w:lvlJc w:val="left"/>
      <w:pPr>
        <w:tabs>
          <w:tab w:val="num" w:pos="3780"/>
        </w:tabs>
        <w:ind w:left="3780" w:hanging="360"/>
      </w:pPr>
      <w:rPr>
        <w:rFonts w:ascii="Courier New" w:hAnsi="Courier New" w:cs="Courier New" w:hint="default"/>
      </w:rPr>
    </w:lvl>
    <w:lvl w:ilvl="5" w:tplc="9886E45E">
      <w:start w:val="1"/>
      <w:numFmt w:val="bullet"/>
      <w:lvlText w:val=""/>
      <w:lvlJc w:val="left"/>
      <w:pPr>
        <w:tabs>
          <w:tab w:val="num" w:pos="4500"/>
        </w:tabs>
        <w:ind w:left="4500" w:hanging="360"/>
      </w:pPr>
      <w:rPr>
        <w:rFonts w:ascii="Wingdings" w:hAnsi="Wingdings" w:hint="default"/>
      </w:rPr>
    </w:lvl>
    <w:lvl w:ilvl="6" w:tplc="791E19B6">
      <w:start w:val="1"/>
      <w:numFmt w:val="bullet"/>
      <w:lvlText w:val=""/>
      <w:lvlJc w:val="left"/>
      <w:pPr>
        <w:tabs>
          <w:tab w:val="num" w:pos="5220"/>
        </w:tabs>
        <w:ind w:left="5220" w:hanging="360"/>
      </w:pPr>
      <w:rPr>
        <w:rFonts w:ascii="Symbol" w:hAnsi="Symbol" w:hint="default"/>
      </w:rPr>
    </w:lvl>
    <w:lvl w:ilvl="7" w:tplc="CCE87746">
      <w:start w:val="1"/>
      <w:numFmt w:val="bullet"/>
      <w:lvlText w:val="o"/>
      <w:lvlJc w:val="left"/>
      <w:pPr>
        <w:tabs>
          <w:tab w:val="num" w:pos="5940"/>
        </w:tabs>
        <w:ind w:left="5940" w:hanging="360"/>
      </w:pPr>
      <w:rPr>
        <w:rFonts w:ascii="Courier New" w:hAnsi="Courier New" w:cs="Courier New" w:hint="default"/>
      </w:rPr>
    </w:lvl>
    <w:lvl w:ilvl="8" w:tplc="5E125FF0">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B834706"/>
    <w:multiLevelType w:val="hybridMultilevel"/>
    <w:tmpl w:val="53928B02"/>
    <w:lvl w:ilvl="0" w:tplc="692AF0CA">
      <w:start w:val="1"/>
      <w:numFmt w:val="lowerLetter"/>
      <w:lvlText w:val="(%1)"/>
      <w:lvlJc w:val="left"/>
      <w:pPr>
        <w:ind w:left="720" w:hanging="360"/>
      </w:pPr>
      <w:rPr>
        <w:rFonts w:ascii="Calibri" w:eastAsia="MS Mincho"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B6CED"/>
    <w:multiLevelType w:val="hybridMultilevel"/>
    <w:tmpl w:val="C9E26D98"/>
    <w:lvl w:ilvl="0" w:tplc="8042E1AA">
      <w:start w:val="19"/>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13D6FF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2FF7407"/>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310058B"/>
    <w:multiLevelType w:val="hybridMultilevel"/>
    <w:tmpl w:val="CAE2CB8A"/>
    <w:lvl w:ilvl="0" w:tplc="268652E8">
      <w:start w:val="1"/>
      <w:numFmt w:val="lowerLetter"/>
      <w:lvlText w:val="(%1)"/>
      <w:lvlJc w:val="left"/>
      <w:pPr>
        <w:ind w:left="1080" w:hanging="360"/>
      </w:pPr>
      <w:rPr>
        <w:rFonts w:ascii="Calibri" w:eastAsia="MS Mincho" w:hAnsi="Calibri" w:cs="Calibri" w:hint="default"/>
      </w:rPr>
    </w:lvl>
    <w:lvl w:ilvl="1" w:tplc="04090019">
      <w:start w:val="1"/>
      <w:numFmt w:val="lowerLetter"/>
      <w:lvlText w:val="%2."/>
      <w:lvlJc w:val="left"/>
      <w:pPr>
        <w:ind w:left="1800" w:hanging="360"/>
      </w:pPr>
    </w:lvl>
    <w:lvl w:ilvl="2" w:tplc="F12A7726">
      <w:start w:val="1"/>
      <w:numFmt w:val="lowerLetter"/>
      <w:lvlText w:val="(%3)"/>
      <w:lvlJc w:val="right"/>
      <w:pPr>
        <w:ind w:left="2520" w:hanging="180"/>
      </w:pPr>
      <w:rPr>
        <w:rFonts w:ascii="Calibri" w:eastAsia="Times New Roman" w:hAnsi="Calibri" w:cs="Times New Roman"/>
      </w:rPr>
    </w:lvl>
    <w:lvl w:ilvl="3" w:tplc="F92E2350">
      <w:start w:val="1"/>
      <w:numFmt w:val="lowerLetter"/>
      <w:lvlText w:val="(%4)"/>
      <w:lvlJc w:val="left"/>
      <w:pPr>
        <w:ind w:left="3240" w:hanging="360"/>
      </w:pPr>
      <w:rPr>
        <w:rFonts w:eastAsia="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DDD5411"/>
    <w:multiLevelType w:val="hybridMultilevel"/>
    <w:tmpl w:val="14A41F06"/>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8362039">
    <w:abstractNumId w:val="21"/>
  </w:num>
  <w:num w:numId="2" w16cid:durableId="1902713963">
    <w:abstractNumId w:val="10"/>
  </w:num>
  <w:num w:numId="3" w16cid:durableId="426312457">
    <w:abstractNumId w:val="34"/>
  </w:num>
  <w:num w:numId="4" w16cid:durableId="1403522819">
    <w:abstractNumId w:val="35"/>
  </w:num>
  <w:num w:numId="5" w16cid:durableId="590820462">
    <w:abstractNumId w:val="41"/>
  </w:num>
  <w:num w:numId="6" w16cid:durableId="391386115">
    <w:abstractNumId w:val="20"/>
  </w:num>
  <w:num w:numId="7" w16cid:durableId="1615596188">
    <w:abstractNumId w:val="14"/>
  </w:num>
  <w:num w:numId="8" w16cid:durableId="282732572">
    <w:abstractNumId w:val="19"/>
  </w:num>
  <w:num w:numId="9" w16cid:durableId="2002737507">
    <w:abstractNumId w:val="13"/>
  </w:num>
  <w:num w:numId="10" w16cid:durableId="1903639398">
    <w:abstractNumId w:val="26"/>
  </w:num>
  <w:num w:numId="11" w16cid:durableId="659697812">
    <w:abstractNumId w:val="30"/>
  </w:num>
  <w:num w:numId="12" w16cid:durableId="1407923431">
    <w:abstractNumId w:val="18"/>
  </w:num>
  <w:num w:numId="13" w16cid:durableId="102501097">
    <w:abstractNumId w:val="36"/>
  </w:num>
  <w:num w:numId="14" w16cid:durableId="1632784135">
    <w:abstractNumId w:val="16"/>
  </w:num>
  <w:num w:numId="15" w16cid:durableId="168713653">
    <w:abstractNumId w:val="33"/>
  </w:num>
  <w:num w:numId="16" w16cid:durableId="81797832">
    <w:abstractNumId w:val="39"/>
  </w:num>
  <w:num w:numId="17" w16cid:durableId="149519705">
    <w:abstractNumId w:val="32"/>
  </w:num>
  <w:num w:numId="18" w16cid:durableId="989796591">
    <w:abstractNumId w:val="42"/>
  </w:num>
  <w:num w:numId="19" w16cid:durableId="1725980676">
    <w:abstractNumId w:val="4"/>
  </w:num>
  <w:num w:numId="20" w16cid:durableId="89512254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06851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224613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2594691">
    <w:abstractNumId w:val="29"/>
  </w:num>
  <w:num w:numId="24" w16cid:durableId="695618637">
    <w:abstractNumId w:val="45"/>
  </w:num>
  <w:num w:numId="25" w16cid:durableId="12631035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33018490">
    <w:abstractNumId w:val="6"/>
  </w:num>
  <w:num w:numId="27" w16cid:durableId="2034724040">
    <w:abstractNumId w:val="9"/>
  </w:num>
  <w:num w:numId="28" w16cid:durableId="1603033120">
    <w:abstractNumId w:val="46"/>
  </w:num>
  <w:num w:numId="29" w16cid:durableId="893153020">
    <w:abstractNumId w:val="2"/>
  </w:num>
  <w:num w:numId="30" w16cid:durableId="36903341">
    <w:abstractNumId w:val="3"/>
  </w:num>
  <w:num w:numId="31" w16cid:durableId="969434398">
    <w:abstractNumId w:val="25"/>
  </w:num>
  <w:num w:numId="32" w16cid:durableId="661351030">
    <w:abstractNumId w:val="0"/>
  </w:num>
  <w:num w:numId="33" w16cid:durableId="1589148018">
    <w:abstractNumId w:val="11"/>
  </w:num>
  <w:num w:numId="34" w16cid:durableId="1463036928">
    <w:abstractNumId w:val="7"/>
  </w:num>
  <w:num w:numId="35" w16cid:durableId="849956229">
    <w:abstractNumId w:val="24"/>
  </w:num>
  <w:num w:numId="36" w16cid:durableId="1731339969">
    <w:abstractNumId w:val="40"/>
  </w:num>
  <w:num w:numId="37" w16cid:durableId="1248612716">
    <w:abstractNumId w:val="8"/>
  </w:num>
  <w:num w:numId="38" w16cid:durableId="1579250655">
    <w:abstractNumId w:val="22"/>
  </w:num>
  <w:num w:numId="39" w16cid:durableId="1316181772">
    <w:abstractNumId w:val="28"/>
  </w:num>
  <w:num w:numId="40" w16cid:durableId="276252948">
    <w:abstractNumId w:val="31"/>
  </w:num>
  <w:num w:numId="41" w16cid:durableId="110437779">
    <w:abstractNumId w:val="17"/>
  </w:num>
  <w:num w:numId="42" w16cid:durableId="264463396">
    <w:abstractNumId w:val="37"/>
  </w:num>
  <w:num w:numId="43" w16cid:durableId="695696278">
    <w:abstractNumId w:val="15"/>
  </w:num>
  <w:num w:numId="44" w16cid:durableId="2133668446">
    <w:abstractNumId w:val="12"/>
  </w:num>
  <w:num w:numId="45" w16cid:durableId="706955986">
    <w:abstractNumId w:val="44"/>
  </w:num>
  <w:num w:numId="46" w16cid:durableId="1583029914">
    <w:abstractNumId w:val="1"/>
  </w:num>
  <w:num w:numId="47" w16cid:durableId="1397052017">
    <w:abstractNumId w:val="47"/>
  </w:num>
  <w:num w:numId="48" w16cid:durableId="1666978294">
    <w:abstractNumId w:val="43"/>
  </w:num>
  <w:num w:numId="49" w16cid:durableId="165487585">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enu v:ext="edit" fill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BE"/>
    <w:rsid w:val="00000929"/>
    <w:rsid w:val="000059D2"/>
    <w:rsid w:val="00016149"/>
    <w:rsid w:val="00023511"/>
    <w:rsid w:val="000429EC"/>
    <w:rsid w:val="00044979"/>
    <w:rsid w:val="00051BB2"/>
    <w:rsid w:val="000708A1"/>
    <w:rsid w:val="00094D8C"/>
    <w:rsid w:val="000B3008"/>
    <w:rsid w:val="000C0C7D"/>
    <w:rsid w:val="000C2AC8"/>
    <w:rsid w:val="000D0E26"/>
    <w:rsid w:val="000E6EE9"/>
    <w:rsid w:val="000F0EF9"/>
    <w:rsid w:val="00103941"/>
    <w:rsid w:val="00123236"/>
    <w:rsid w:val="00124E79"/>
    <w:rsid w:val="00133BCC"/>
    <w:rsid w:val="00150EE8"/>
    <w:rsid w:val="00157FD7"/>
    <w:rsid w:val="0016636E"/>
    <w:rsid w:val="00182FA1"/>
    <w:rsid w:val="00183A7D"/>
    <w:rsid w:val="00184E71"/>
    <w:rsid w:val="00194995"/>
    <w:rsid w:val="001B375E"/>
    <w:rsid w:val="001C01A8"/>
    <w:rsid w:val="001C5EE3"/>
    <w:rsid w:val="001C7801"/>
    <w:rsid w:val="00201901"/>
    <w:rsid w:val="0021625B"/>
    <w:rsid w:val="00230615"/>
    <w:rsid w:val="00234F9A"/>
    <w:rsid w:val="002402A9"/>
    <w:rsid w:val="00242D1C"/>
    <w:rsid w:val="002546DD"/>
    <w:rsid w:val="002624AB"/>
    <w:rsid w:val="00271055"/>
    <w:rsid w:val="00282434"/>
    <w:rsid w:val="00290A27"/>
    <w:rsid w:val="002B2F3C"/>
    <w:rsid w:val="002B6721"/>
    <w:rsid w:val="002D409F"/>
    <w:rsid w:val="002E415B"/>
    <w:rsid w:val="002E75C9"/>
    <w:rsid w:val="002F3F1B"/>
    <w:rsid w:val="002F5E5A"/>
    <w:rsid w:val="0030322E"/>
    <w:rsid w:val="0030405F"/>
    <w:rsid w:val="0030498D"/>
    <w:rsid w:val="003111BC"/>
    <w:rsid w:val="00312781"/>
    <w:rsid w:val="00312F98"/>
    <w:rsid w:val="00322E05"/>
    <w:rsid w:val="003410A1"/>
    <w:rsid w:val="00342D1F"/>
    <w:rsid w:val="00351A84"/>
    <w:rsid w:val="003838CB"/>
    <w:rsid w:val="003869B8"/>
    <w:rsid w:val="0038772B"/>
    <w:rsid w:val="003A0BDB"/>
    <w:rsid w:val="003A6B48"/>
    <w:rsid w:val="003B019A"/>
    <w:rsid w:val="003B5A58"/>
    <w:rsid w:val="003C5FBE"/>
    <w:rsid w:val="003D63EC"/>
    <w:rsid w:val="003E5E6B"/>
    <w:rsid w:val="003E68C3"/>
    <w:rsid w:val="003F0C5C"/>
    <w:rsid w:val="00407F5C"/>
    <w:rsid w:val="00437B73"/>
    <w:rsid w:val="0044598F"/>
    <w:rsid w:val="00446FDB"/>
    <w:rsid w:val="00471C3A"/>
    <w:rsid w:val="0047472E"/>
    <w:rsid w:val="0047512F"/>
    <w:rsid w:val="004842E8"/>
    <w:rsid w:val="00486BF9"/>
    <w:rsid w:val="00494E12"/>
    <w:rsid w:val="004966F8"/>
    <w:rsid w:val="004B7908"/>
    <w:rsid w:val="004D0762"/>
    <w:rsid w:val="004E107B"/>
    <w:rsid w:val="004F013E"/>
    <w:rsid w:val="0050139D"/>
    <w:rsid w:val="005300D1"/>
    <w:rsid w:val="0053128B"/>
    <w:rsid w:val="005323EA"/>
    <w:rsid w:val="00535713"/>
    <w:rsid w:val="005369FE"/>
    <w:rsid w:val="005375A9"/>
    <w:rsid w:val="00537F05"/>
    <w:rsid w:val="005478A0"/>
    <w:rsid w:val="00571549"/>
    <w:rsid w:val="005742AB"/>
    <w:rsid w:val="00581459"/>
    <w:rsid w:val="00582987"/>
    <w:rsid w:val="00593C32"/>
    <w:rsid w:val="005B23BE"/>
    <w:rsid w:val="005B4091"/>
    <w:rsid w:val="005B4B19"/>
    <w:rsid w:val="005B4F70"/>
    <w:rsid w:val="005C3F48"/>
    <w:rsid w:val="005F1917"/>
    <w:rsid w:val="005F27B7"/>
    <w:rsid w:val="005F37B9"/>
    <w:rsid w:val="005F4D90"/>
    <w:rsid w:val="006051CA"/>
    <w:rsid w:val="006146CF"/>
    <w:rsid w:val="0061559A"/>
    <w:rsid w:val="00623C72"/>
    <w:rsid w:val="0063311D"/>
    <w:rsid w:val="006451CB"/>
    <w:rsid w:val="006552E1"/>
    <w:rsid w:val="006556F3"/>
    <w:rsid w:val="00661925"/>
    <w:rsid w:val="0066281E"/>
    <w:rsid w:val="0066292A"/>
    <w:rsid w:val="00673870"/>
    <w:rsid w:val="00682C8C"/>
    <w:rsid w:val="00684FB7"/>
    <w:rsid w:val="006901D8"/>
    <w:rsid w:val="006920C7"/>
    <w:rsid w:val="006975E6"/>
    <w:rsid w:val="006A11B0"/>
    <w:rsid w:val="006A5F72"/>
    <w:rsid w:val="006B5249"/>
    <w:rsid w:val="006C226C"/>
    <w:rsid w:val="006C7744"/>
    <w:rsid w:val="006D0386"/>
    <w:rsid w:val="006D3411"/>
    <w:rsid w:val="006D3C06"/>
    <w:rsid w:val="006F6BA1"/>
    <w:rsid w:val="00713E55"/>
    <w:rsid w:val="00726260"/>
    <w:rsid w:val="00727708"/>
    <w:rsid w:val="00734D71"/>
    <w:rsid w:val="00735BD6"/>
    <w:rsid w:val="00742057"/>
    <w:rsid w:val="007453AF"/>
    <w:rsid w:val="00745DFA"/>
    <w:rsid w:val="00747E83"/>
    <w:rsid w:val="00763DA3"/>
    <w:rsid w:val="0077754A"/>
    <w:rsid w:val="00797910"/>
    <w:rsid w:val="007D2276"/>
    <w:rsid w:val="007E60D2"/>
    <w:rsid w:val="007F12CD"/>
    <w:rsid w:val="007F683B"/>
    <w:rsid w:val="00801E9F"/>
    <w:rsid w:val="00803B06"/>
    <w:rsid w:val="00814024"/>
    <w:rsid w:val="0082568D"/>
    <w:rsid w:val="00834E37"/>
    <w:rsid w:val="0084434D"/>
    <w:rsid w:val="00853688"/>
    <w:rsid w:val="008557A4"/>
    <w:rsid w:val="00871B10"/>
    <w:rsid w:val="00875DFF"/>
    <w:rsid w:val="00886BB7"/>
    <w:rsid w:val="008A1593"/>
    <w:rsid w:val="008A3A47"/>
    <w:rsid w:val="008A5E1A"/>
    <w:rsid w:val="008B039D"/>
    <w:rsid w:val="008B0CFF"/>
    <w:rsid w:val="008B380F"/>
    <w:rsid w:val="008B41E4"/>
    <w:rsid w:val="008D0499"/>
    <w:rsid w:val="008E3C84"/>
    <w:rsid w:val="008E7D22"/>
    <w:rsid w:val="008F525A"/>
    <w:rsid w:val="008F549D"/>
    <w:rsid w:val="008F554B"/>
    <w:rsid w:val="008F704C"/>
    <w:rsid w:val="00905457"/>
    <w:rsid w:val="009117AE"/>
    <w:rsid w:val="00920B19"/>
    <w:rsid w:val="00923179"/>
    <w:rsid w:val="00930521"/>
    <w:rsid w:val="009500EC"/>
    <w:rsid w:val="00955C8F"/>
    <w:rsid w:val="00975590"/>
    <w:rsid w:val="00982610"/>
    <w:rsid w:val="009925E1"/>
    <w:rsid w:val="0099786B"/>
    <w:rsid w:val="009A0730"/>
    <w:rsid w:val="009B7105"/>
    <w:rsid w:val="009C35C4"/>
    <w:rsid w:val="009C39A9"/>
    <w:rsid w:val="009D01A2"/>
    <w:rsid w:val="009D088B"/>
    <w:rsid w:val="009D4266"/>
    <w:rsid w:val="009E0AEE"/>
    <w:rsid w:val="009E16D3"/>
    <w:rsid w:val="009E49B3"/>
    <w:rsid w:val="009F380B"/>
    <w:rsid w:val="009F5695"/>
    <w:rsid w:val="009F5C85"/>
    <w:rsid w:val="00A02799"/>
    <w:rsid w:val="00A03D0B"/>
    <w:rsid w:val="00A24ABB"/>
    <w:rsid w:val="00A31C9D"/>
    <w:rsid w:val="00A45967"/>
    <w:rsid w:val="00A46C77"/>
    <w:rsid w:val="00A5012E"/>
    <w:rsid w:val="00A747D9"/>
    <w:rsid w:val="00A75C59"/>
    <w:rsid w:val="00A849E4"/>
    <w:rsid w:val="00A8505F"/>
    <w:rsid w:val="00A91365"/>
    <w:rsid w:val="00A919F0"/>
    <w:rsid w:val="00A930A6"/>
    <w:rsid w:val="00AB1ED8"/>
    <w:rsid w:val="00AB70D7"/>
    <w:rsid w:val="00AC0323"/>
    <w:rsid w:val="00AC29CE"/>
    <w:rsid w:val="00AC331E"/>
    <w:rsid w:val="00AD12D7"/>
    <w:rsid w:val="00AD1A91"/>
    <w:rsid w:val="00AD1E2E"/>
    <w:rsid w:val="00AD1E85"/>
    <w:rsid w:val="00AD2C05"/>
    <w:rsid w:val="00AF1C47"/>
    <w:rsid w:val="00B17580"/>
    <w:rsid w:val="00B31618"/>
    <w:rsid w:val="00B34E2C"/>
    <w:rsid w:val="00B374FB"/>
    <w:rsid w:val="00B615E7"/>
    <w:rsid w:val="00B62F9F"/>
    <w:rsid w:val="00B8142B"/>
    <w:rsid w:val="00B82C98"/>
    <w:rsid w:val="00B90658"/>
    <w:rsid w:val="00BA5603"/>
    <w:rsid w:val="00BB1CFF"/>
    <w:rsid w:val="00BB5549"/>
    <w:rsid w:val="00BC1047"/>
    <w:rsid w:val="00BC1130"/>
    <w:rsid w:val="00BC2BA8"/>
    <w:rsid w:val="00BC6317"/>
    <w:rsid w:val="00BD79E3"/>
    <w:rsid w:val="00C01BCF"/>
    <w:rsid w:val="00C061CA"/>
    <w:rsid w:val="00C10A05"/>
    <w:rsid w:val="00C15933"/>
    <w:rsid w:val="00C25303"/>
    <w:rsid w:val="00C46D6F"/>
    <w:rsid w:val="00C61956"/>
    <w:rsid w:val="00C74C67"/>
    <w:rsid w:val="00C755BE"/>
    <w:rsid w:val="00C7709F"/>
    <w:rsid w:val="00C90D0D"/>
    <w:rsid w:val="00C979B3"/>
    <w:rsid w:val="00C97AB1"/>
    <w:rsid w:val="00CA327D"/>
    <w:rsid w:val="00CB477B"/>
    <w:rsid w:val="00CB7208"/>
    <w:rsid w:val="00CD1CF9"/>
    <w:rsid w:val="00CD7056"/>
    <w:rsid w:val="00CE0B73"/>
    <w:rsid w:val="00CE2803"/>
    <w:rsid w:val="00CE3AEC"/>
    <w:rsid w:val="00CF0CEC"/>
    <w:rsid w:val="00CF3041"/>
    <w:rsid w:val="00CF39EC"/>
    <w:rsid w:val="00D143F3"/>
    <w:rsid w:val="00D223A7"/>
    <w:rsid w:val="00D2313B"/>
    <w:rsid w:val="00D32B92"/>
    <w:rsid w:val="00D44ADA"/>
    <w:rsid w:val="00D512C7"/>
    <w:rsid w:val="00D71583"/>
    <w:rsid w:val="00D71F75"/>
    <w:rsid w:val="00D77F15"/>
    <w:rsid w:val="00D812AA"/>
    <w:rsid w:val="00D90012"/>
    <w:rsid w:val="00D90B99"/>
    <w:rsid w:val="00D91C64"/>
    <w:rsid w:val="00D93006"/>
    <w:rsid w:val="00D95F79"/>
    <w:rsid w:val="00D97C0C"/>
    <w:rsid w:val="00DA5B37"/>
    <w:rsid w:val="00DB0B4D"/>
    <w:rsid w:val="00DB3BC5"/>
    <w:rsid w:val="00DB4916"/>
    <w:rsid w:val="00DC1D9B"/>
    <w:rsid w:val="00DD46D5"/>
    <w:rsid w:val="00DD473F"/>
    <w:rsid w:val="00DD7E32"/>
    <w:rsid w:val="00DE153C"/>
    <w:rsid w:val="00DF7E90"/>
    <w:rsid w:val="00E01852"/>
    <w:rsid w:val="00E01BD7"/>
    <w:rsid w:val="00E0528B"/>
    <w:rsid w:val="00E20E95"/>
    <w:rsid w:val="00E25785"/>
    <w:rsid w:val="00E37F0E"/>
    <w:rsid w:val="00E47030"/>
    <w:rsid w:val="00E564DD"/>
    <w:rsid w:val="00E56B88"/>
    <w:rsid w:val="00E57C19"/>
    <w:rsid w:val="00E664BF"/>
    <w:rsid w:val="00E67BB6"/>
    <w:rsid w:val="00E736E8"/>
    <w:rsid w:val="00E74C56"/>
    <w:rsid w:val="00E851EE"/>
    <w:rsid w:val="00E94CDF"/>
    <w:rsid w:val="00E97243"/>
    <w:rsid w:val="00EA69A5"/>
    <w:rsid w:val="00EB4189"/>
    <w:rsid w:val="00EB5FA5"/>
    <w:rsid w:val="00EC42EB"/>
    <w:rsid w:val="00EC5A9F"/>
    <w:rsid w:val="00ED07A3"/>
    <w:rsid w:val="00ED5982"/>
    <w:rsid w:val="00EE3C33"/>
    <w:rsid w:val="00EE4F27"/>
    <w:rsid w:val="00EF418E"/>
    <w:rsid w:val="00F044DA"/>
    <w:rsid w:val="00F064F4"/>
    <w:rsid w:val="00F06807"/>
    <w:rsid w:val="00F127A9"/>
    <w:rsid w:val="00F14FAE"/>
    <w:rsid w:val="00F158BE"/>
    <w:rsid w:val="00F159F3"/>
    <w:rsid w:val="00F16593"/>
    <w:rsid w:val="00F21CF8"/>
    <w:rsid w:val="00F26CA3"/>
    <w:rsid w:val="00F276BA"/>
    <w:rsid w:val="00F32A08"/>
    <w:rsid w:val="00F420E2"/>
    <w:rsid w:val="00F42177"/>
    <w:rsid w:val="00F43D69"/>
    <w:rsid w:val="00F53F6F"/>
    <w:rsid w:val="00F55D84"/>
    <w:rsid w:val="00F6542A"/>
    <w:rsid w:val="00F84831"/>
    <w:rsid w:val="00FA11AC"/>
    <w:rsid w:val="00FB7418"/>
    <w:rsid w:val="00FB7DA2"/>
    <w:rsid w:val="00FC40EF"/>
    <w:rsid w:val="00FC5DD9"/>
    <w:rsid w:val="00FE3162"/>
    <w:rsid w:val="00FF02DC"/>
    <w:rsid w:val="00FF420D"/>
    <w:rsid w:val="03EB9E44"/>
    <w:rsid w:val="148B4E61"/>
    <w:rsid w:val="210129D9"/>
    <w:rsid w:val="30444E03"/>
    <w:rsid w:val="37989E8D"/>
    <w:rsid w:val="3AD3BED9"/>
    <w:rsid w:val="3C7D0A75"/>
    <w:rsid w:val="542C7F7A"/>
    <w:rsid w:val="571D38EB"/>
    <w:rsid w:val="5DBA3963"/>
    <w:rsid w:val="5EC724B3"/>
    <w:rsid w:val="73EBCACB"/>
    <w:rsid w:val="74905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o:shapedefaults>
    <o:shapelayout v:ext="edit">
      <o:idmap v:ext="edit" data="1"/>
    </o:shapelayout>
  </w:shapeDefaults>
  <w:decimalSymbol w:val="."/>
  <w:listSeparator w:val=","/>
  <w14:docId w14:val="46C066A6"/>
  <w15:chartTrackingRefBased/>
  <w15:docId w15:val="{84C065DC-76A2-46AF-8A60-C83944C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75E"/>
    <w:rPr>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tabs>
        <w:tab w:val="left" w:pos="426"/>
      </w:tabs>
      <w:ind w:left="360"/>
    </w:pPr>
    <w:rPr>
      <w:rFonts w:ascii="Arial" w:hAnsi="Arial"/>
      <w:snapToGrid w:val="0"/>
      <w:color w:val="000080"/>
      <w:sz w:val="22"/>
    </w:rPr>
  </w:style>
  <w:style w:type="paragraph" w:styleId="BodyText">
    <w:name w:val="Body Text"/>
    <w:basedOn w:val="Normal"/>
    <w:link w:val="BodyTextChar"/>
    <w:rPr>
      <w:rFonts w:ascii="Arial" w:hAnsi="Arial"/>
      <w:sz w:val="22"/>
      <w:lang w:val="es-ES_tradnl"/>
    </w:rPr>
  </w:style>
  <w:style w:type="paragraph" w:styleId="BodyTextIndent2">
    <w:name w:val="Body Text Indent 2"/>
    <w:basedOn w:val="Normal"/>
    <w:pPr>
      <w:ind w:left="360"/>
    </w:pPr>
    <w:rPr>
      <w:rFonts w:ascii="Arial" w:hAnsi="Arial"/>
      <w:snapToGrid w:val="0"/>
      <w:sz w:val="22"/>
    </w:rPr>
  </w:style>
  <w:style w:type="paragraph" w:styleId="BodyTextIndent3">
    <w:name w:val="Body Text Indent 3"/>
    <w:basedOn w:val="Normal"/>
    <w:pPr>
      <w:ind w:left="360"/>
    </w:pPr>
    <w:rPr>
      <w:snapToGrid w:val="0"/>
    </w:rPr>
  </w:style>
  <w:style w:type="character" w:styleId="CommentReference">
    <w:name w:val="annotation reference"/>
    <w:uiPriority w:val="99"/>
    <w:qFormat/>
    <w:rsid w:val="001B375E"/>
    <w:rPr>
      <w:rFonts w:ascii="Calibri Light" w:hAnsi="Calibri Light"/>
      <w:color w:val="000000" w:themeColor="text1"/>
      <w:sz w:val="20"/>
      <w:szCs w:val="16"/>
    </w:rPr>
  </w:style>
  <w:style w:type="paragraph" w:styleId="CommentText">
    <w:name w:val="annotation text"/>
    <w:basedOn w:val="Normal"/>
    <w:link w:val="CommentTextChar"/>
    <w:qFormat/>
    <w:rsid w:val="003B5A58"/>
    <w:rPr>
      <w:rFonts w:ascii="Calibri" w:hAnsi="Calibri"/>
      <w:sz w:val="20"/>
    </w:rPr>
  </w:style>
  <w:style w:type="paragraph" w:styleId="CommentSubject">
    <w:name w:val="annotation subject"/>
    <w:basedOn w:val="CommentText"/>
    <w:next w:val="CommentText"/>
    <w:semiHidden/>
    <w:rsid w:val="00BC2BA8"/>
    <w:rPr>
      <w:b/>
      <w:bCs/>
    </w:rPr>
  </w:style>
  <w:style w:type="paragraph" w:styleId="BalloonText">
    <w:name w:val="Balloon Text"/>
    <w:basedOn w:val="Normal"/>
    <w:semiHidden/>
    <w:rsid w:val="00BC2BA8"/>
    <w:rPr>
      <w:rFonts w:ascii="Tahoma" w:hAnsi="Tahoma" w:cs="Tahoma"/>
      <w:sz w:val="16"/>
      <w:szCs w:val="16"/>
    </w:rPr>
  </w:style>
  <w:style w:type="character" w:styleId="Hyperlink">
    <w:name w:val="Hyperlink"/>
    <w:rsid w:val="00DA5B37"/>
    <w:rPr>
      <w:color w:val="0000FF"/>
      <w:u w:val="single"/>
    </w:rPr>
  </w:style>
  <w:style w:type="paragraph" w:styleId="BlockText">
    <w:name w:val="Block Text"/>
    <w:basedOn w:val="Normal"/>
    <w:rsid w:val="006C7744"/>
    <w:pPr>
      <w:tabs>
        <w:tab w:val="left" w:pos="567"/>
      </w:tabs>
      <w:ind w:left="567" w:right="624"/>
    </w:pPr>
    <w:rPr>
      <w:rFonts w:ascii="Arial" w:hAnsi="Arial"/>
      <w:sz w:val="22"/>
      <w:lang w:val="en-GB"/>
    </w:rPr>
  </w:style>
  <w:style w:type="character" w:styleId="Strong">
    <w:name w:val="Strong"/>
    <w:qFormat/>
    <w:rsid w:val="00FE3162"/>
    <w:rPr>
      <w:b/>
      <w:bCs/>
    </w:rPr>
  </w:style>
  <w:style w:type="character" w:customStyle="1" w:styleId="BodyTextChar">
    <w:name w:val="Body Text Char"/>
    <w:link w:val="BodyText"/>
    <w:rsid w:val="00871B10"/>
    <w:rPr>
      <w:rFonts w:ascii="Arial" w:hAnsi="Arial"/>
      <w:sz w:val="22"/>
      <w:lang w:val="es-ES_tradnl"/>
    </w:rPr>
  </w:style>
  <w:style w:type="character" w:customStyle="1" w:styleId="CommentTextChar">
    <w:name w:val="Comment Text Char"/>
    <w:link w:val="CommentText"/>
    <w:rsid w:val="003B5A58"/>
    <w:rPr>
      <w:rFonts w:ascii="Calibri" w:hAnsi="Calibri"/>
      <w:lang w:eastAsia="en-US"/>
    </w:rPr>
  </w:style>
  <w:style w:type="paragraph" w:styleId="ListParagraph">
    <w:name w:val="List Paragraph"/>
    <w:basedOn w:val="Normal"/>
    <w:uiPriority w:val="34"/>
    <w:qFormat/>
    <w:rsid w:val="00A46C77"/>
    <w:pPr>
      <w:ind w:left="720"/>
    </w:pPr>
    <w:rPr>
      <w:rFonts w:ascii="Calibri" w:eastAsia="Calibri" w:hAnsi="Calibri"/>
      <w:sz w:val="22"/>
      <w:szCs w:val="22"/>
    </w:rPr>
  </w:style>
  <w:style w:type="paragraph" w:styleId="Header">
    <w:name w:val="header"/>
    <w:basedOn w:val="Normal"/>
    <w:link w:val="HeaderChar"/>
    <w:rsid w:val="002F3F1B"/>
    <w:pPr>
      <w:tabs>
        <w:tab w:val="center" w:pos="4680"/>
        <w:tab w:val="right" w:pos="9360"/>
      </w:tabs>
    </w:pPr>
  </w:style>
  <w:style w:type="character" w:customStyle="1" w:styleId="HeaderChar">
    <w:name w:val="Header Char"/>
    <w:link w:val="Header"/>
    <w:rsid w:val="002F3F1B"/>
    <w:rPr>
      <w:sz w:val="24"/>
    </w:rPr>
  </w:style>
  <w:style w:type="paragraph" w:styleId="Footer">
    <w:name w:val="footer"/>
    <w:basedOn w:val="Normal"/>
    <w:link w:val="FooterChar"/>
    <w:uiPriority w:val="99"/>
    <w:rsid w:val="002F3F1B"/>
    <w:pPr>
      <w:tabs>
        <w:tab w:val="center" w:pos="4680"/>
        <w:tab w:val="right" w:pos="9360"/>
      </w:tabs>
    </w:pPr>
  </w:style>
  <w:style w:type="character" w:customStyle="1" w:styleId="FooterChar">
    <w:name w:val="Footer Char"/>
    <w:link w:val="Footer"/>
    <w:uiPriority w:val="99"/>
    <w:rsid w:val="002F3F1B"/>
    <w:rPr>
      <w:sz w:val="24"/>
    </w:rPr>
  </w:style>
  <w:style w:type="paragraph" w:styleId="Revision">
    <w:name w:val="Revision"/>
    <w:hidden/>
    <w:uiPriority w:val="99"/>
    <w:semiHidden/>
    <w:rsid w:val="009B7105"/>
    <w:rPr>
      <w:sz w:val="24"/>
      <w:lang w:eastAsia="en-US"/>
    </w:rPr>
  </w:style>
  <w:style w:type="paragraph" w:styleId="NoSpacing">
    <w:name w:val="No Spacing"/>
    <w:uiPriority w:val="1"/>
    <w:qFormat/>
    <w:rsid w:val="009B7105"/>
    <w:rPr>
      <w:sz w:val="24"/>
      <w:szCs w:val="24"/>
      <w:lang w:val="en-GB" w:eastAsia="en-US"/>
    </w:rPr>
  </w:style>
  <w:style w:type="paragraph" w:styleId="FootnoteText">
    <w:name w:val="footnote text"/>
    <w:basedOn w:val="Normal"/>
    <w:link w:val="FootnoteTextChar"/>
    <w:rsid w:val="009F380B"/>
    <w:rPr>
      <w:sz w:val="20"/>
    </w:rPr>
  </w:style>
  <w:style w:type="character" w:customStyle="1" w:styleId="FootnoteTextChar">
    <w:name w:val="Footnote Text Char"/>
    <w:link w:val="FootnoteText"/>
    <w:rsid w:val="009F380B"/>
    <w:rPr>
      <w:lang w:val="en-US" w:eastAsia="en-US"/>
    </w:rPr>
  </w:style>
  <w:style w:type="character" w:styleId="FootnoteReference">
    <w:name w:val="footnote reference"/>
    <w:rsid w:val="009F380B"/>
    <w:rPr>
      <w:vertAlign w:val="superscript"/>
    </w:rPr>
  </w:style>
  <w:style w:type="paragraph" w:customStyle="1" w:styleId="MatrixLevel02-1">
    <w:name w:val="Matrix Level 02-1"/>
    <w:basedOn w:val="Normal"/>
    <w:rsid w:val="00803B06"/>
    <w:pPr>
      <w:numPr>
        <w:numId w:val="20"/>
      </w:numPr>
      <w:tabs>
        <w:tab w:val="num" w:pos="786"/>
      </w:tabs>
      <w:spacing w:before="180" w:after="240"/>
      <w:ind w:left="786"/>
      <w:jc w:val="both"/>
    </w:pPr>
    <w:rPr>
      <w:rFonts w:ascii="Calibri" w:eastAsia="Calibri" w:hAnsi="Calibri" w:cs="Calibri"/>
      <w:sz w:val="22"/>
      <w:szCs w:val="22"/>
    </w:rPr>
  </w:style>
  <w:style w:type="paragraph" w:customStyle="1" w:styleId="MatrixLevel02-2">
    <w:name w:val="Matrix Level 02-2"/>
    <w:basedOn w:val="Normal"/>
    <w:rsid w:val="00803B06"/>
    <w:pPr>
      <w:numPr>
        <w:ilvl w:val="1"/>
        <w:numId w:val="20"/>
      </w:numPr>
      <w:tabs>
        <w:tab w:val="num" w:pos="1440"/>
      </w:tabs>
      <w:spacing w:after="240"/>
      <w:ind w:left="1440" w:hanging="360"/>
      <w:jc w:val="both"/>
    </w:pPr>
    <w:rPr>
      <w:rFonts w:ascii="Calibri" w:eastAsia="Calibri" w:hAnsi="Calibri" w:cs="Calibri"/>
      <w:sz w:val="22"/>
      <w:szCs w:val="22"/>
    </w:rPr>
  </w:style>
  <w:style w:type="paragraph" w:customStyle="1" w:styleId="MatrixLevel02-3">
    <w:name w:val="Matrix Level 02-3"/>
    <w:basedOn w:val="Normal"/>
    <w:rsid w:val="00803B06"/>
    <w:pPr>
      <w:numPr>
        <w:ilvl w:val="2"/>
        <w:numId w:val="20"/>
      </w:numPr>
      <w:tabs>
        <w:tab w:val="num" w:pos="2160"/>
      </w:tabs>
      <w:spacing w:after="240"/>
      <w:ind w:left="2160" w:hanging="360"/>
      <w:jc w:val="both"/>
    </w:pPr>
    <w:rPr>
      <w:rFonts w:ascii="Calibri" w:eastAsia="Calibri" w:hAnsi="Calibri" w:cs="Calibri"/>
      <w:sz w:val="22"/>
      <w:szCs w:val="22"/>
    </w:rPr>
  </w:style>
  <w:style w:type="paragraph" w:customStyle="1" w:styleId="MatrixLevel02-4">
    <w:name w:val="Matrix Level 02-4"/>
    <w:basedOn w:val="Normal"/>
    <w:rsid w:val="00803B06"/>
    <w:pPr>
      <w:numPr>
        <w:ilvl w:val="3"/>
        <w:numId w:val="20"/>
      </w:numPr>
      <w:tabs>
        <w:tab w:val="num" w:pos="2880"/>
      </w:tabs>
      <w:spacing w:after="240"/>
      <w:ind w:left="2880"/>
      <w:jc w:val="both"/>
    </w:pPr>
    <w:rPr>
      <w:rFonts w:ascii="Calibri" w:eastAsia="Calibri" w:hAnsi="Calibri" w:cs="Calibri"/>
      <w:sz w:val="22"/>
      <w:szCs w:val="22"/>
    </w:rPr>
  </w:style>
  <w:style w:type="paragraph" w:customStyle="1" w:styleId="MatrixLevel02-5">
    <w:name w:val="Matrix Level 02-5"/>
    <w:basedOn w:val="Normal"/>
    <w:rsid w:val="00803B06"/>
    <w:pPr>
      <w:numPr>
        <w:ilvl w:val="4"/>
        <w:numId w:val="20"/>
      </w:numPr>
      <w:tabs>
        <w:tab w:val="num" w:pos="3600"/>
      </w:tabs>
      <w:spacing w:after="240"/>
      <w:ind w:left="3600" w:hanging="1080"/>
      <w:jc w:val="both"/>
    </w:pPr>
    <w:rPr>
      <w:rFonts w:ascii="Calibri" w:eastAsia="Calibri" w:hAnsi="Calibri" w:cs="Calibri"/>
      <w:sz w:val="22"/>
      <w:szCs w:val="22"/>
    </w:rPr>
  </w:style>
  <w:style w:type="paragraph" w:customStyle="1" w:styleId="MatrixLevel02-6">
    <w:name w:val="Matrix Level 02-6"/>
    <w:basedOn w:val="Normal"/>
    <w:rsid w:val="00803B06"/>
    <w:pPr>
      <w:numPr>
        <w:ilvl w:val="5"/>
        <w:numId w:val="20"/>
      </w:numPr>
      <w:tabs>
        <w:tab w:val="num" w:pos="4320"/>
      </w:tabs>
      <w:spacing w:after="240"/>
      <w:ind w:left="4320"/>
      <w:jc w:val="both"/>
    </w:pPr>
    <w:rPr>
      <w:rFonts w:ascii="Calibri" w:eastAsia="Calibri" w:hAnsi="Calibri" w:cs="Calibri"/>
      <w:sz w:val="22"/>
      <w:szCs w:val="22"/>
    </w:rPr>
  </w:style>
  <w:style w:type="character" w:styleId="PlaceholderText">
    <w:name w:val="Placeholder Text"/>
    <w:uiPriority w:val="99"/>
    <w:semiHidden/>
    <w:rsid w:val="00A02799"/>
    <w:rPr>
      <w:color w:val="808080"/>
    </w:rPr>
  </w:style>
  <w:style w:type="paragraph" w:customStyle="1" w:styleId="Article1">
    <w:name w:val="Article 1"/>
    <w:basedOn w:val="BodyText"/>
    <w:qFormat/>
    <w:rsid w:val="002624AB"/>
    <w:pPr>
      <w:numPr>
        <w:numId w:val="27"/>
      </w:numPr>
      <w:tabs>
        <w:tab w:val="left" w:pos="567"/>
      </w:tabs>
      <w:ind w:left="567" w:hanging="567"/>
      <w:jc w:val="both"/>
    </w:pPr>
    <w:rPr>
      <w:rFonts w:ascii="Calibri" w:hAnsi="Calibri" w:cs="Calibri"/>
      <w:b/>
      <w:bCs/>
      <w:snapToGrid w:val="0"/>
      <w:szCs w:val="22"/>
      <w:lang w:val="en-GB"/>
    </w:rPr>
  </w:style>
  <w:style w:type="table" w:styleId="TableGrid">
    <w:name w:val="Table Grid"/>
    <w:basedOn w:val="TableNormal"/>
    <w:uiPriority w:val="39"/>
    <w:rsid w:val="0026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2276"/>
    <w:pPr>
      <w:spacing w:before="100" w:beforeAutospacing="1" w:after="100" w:afterAutospacing="1"/>
    </w:pPr>
    <w:rPr>
      <w:szCs w:val="24"/>
    </w:rPr>
  </w:style>
  <w:style w:type="character" w:customStyle="1" w:styleId="SpecialFundingCC">
    <w:name w:val="Special Funding CC"/>
    <w:basedOn w:val="DefaultParagraphFont"/>
    <w:uiPriority w:val="1"/>
    <w:qFormat/>
    <w:rsid w:val="008B41E4"/>
    <w:rPr>
      <w:rFonts w:ascii="Calibri" w:hAnsi="Calibri"/>
      <w:b/>
      <w:sz w:val="24"/>
      <w:u w:val="single"/>
    </w:rPr>
  </w:style>
  <w:style w:type="character" w:customStyle="1" w:styleId="Style1">
    <w:name w:val="Style1"/>
    <w:basedOn w:val="DefaultParagraphFont"/>
    <w:uiPriority w:val="1"/>
    <w:rsid w:val="00322E05"/>
    <w:rPr>
      <w:rFonts w:asciiTheme="minorHAnsi" w:hAnsi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0048">
      <w:bodyDiv w:val="1"/>
      <w:marLeft w:val="0"/>
      <w:marRight w:val="0"/>
      <w:marTop w:val="0"/>
      <w:marBottom w:val="0"/>
      <w:divBdr>
        <w:top w:val="none" w:sz="0" w:space="0" w:color="auto"/>
        <w:left w:val="none" w:sz="0" w:space="0" w:color="auto"/>
        <w:bottom w:val="none" w:sz="0" w:space="0" w:color="auto"/>
        <w:right w:val="none" w:sz="0" w:space="0" w:color="auto"/>
      </w:divBdr>
    </w:div>
    <w:div w:id="171336027">
      <w:bodyDiv w:val="1"/>
      <w:marLeft w:val="0"/>
      <w:marRight w:val="0"/>
      <w:marTop w:val="0"/>
      <w:marBottom w:val="0"/>
      <w:divBdr>
        <w:top w:val="none" w:sz="0" w:space="0" w:color="auto"/>
        <w:left w:val="none" w:sz="0" w:space="0" w:color="auto"/>
        <w:bottom w:val="none" w:sz="0" w:space="0" w:color="auto"/>
        <w:right w:val="none" w:sz="0" w:space="0" w:color="auto"/>
      </w:divBdr>
    </w:div>
    <w:div w:id="212350757">
      <w:bodyDiv w:val="1"/>
      <w:marLeft w:val="0"/>
      <w:marRight w:val="0"/>
      <w:marTop w:val="0"/>
      <w:marBottom w:val="0"/>
      <w:divBdr>
        <w:top w:val="none" w:sz="0" w:space="0" w:color="auto"/>
        <w:left w:val="none" w:sz="0" w:space="0" w:color="auto"/>
        <w:bottom w:val="none" w:sz="0" w:space="0" w:color="auto"/>
        <w:right w:val="none" w:sz="0" w:space="0" w:color="auto"/>
      </w:divBdr>
    </w:div>
    <w:div w:id="482281056">
      <w:bodyDiv w:val="1"/>
      <w:marLeft w:val="0"/>
      <w:marRight w:val="0"/>
      <w:marTop w:val="0"/>
      <w:marBottom w:val="0"/>
      <w:divBdr>
        <w:top w:val="none" w:sz="0" w:space="0" w:color="auto"/>
        <w:left w:val="none" w:sz="0" w:space="0" w:color="auto"/>
        <w:bottom w:val="none" w:sz="0" w:space="0" w:color="auto"/>
        <w:right w:val="none" w:sz="0" w:space="0" w:color="auto"/>
      </w:divBdr>
    </w:div>
    <w:div w:id="1203443910">
      <w:bodyDiv w:val="1"/>
      <w:marLeft w:val="0"/>
      <w:marRight w:val="0"/>
      <w:marTop w:val="0"/>
      <w:marBottom w:val="0"/>
      <w:divBdr>
        <w:top w:val="none" w:sz="0" w:space="0" w:color="auto"/>
        <w:left w:val="none" w:sz="0" w:space="0" w:color="auto"/>
        <w:bottom w:val="none" w:sz="0" w:space="0" w:color="auto"/>
        <w:right w:val="none" w:sz="0" w:space="0" w:color="auto"/>
      </w:divBdr>
    </w:div>
    <w:div w:id="1225798614">
      <w:bodyDiv w:val="1"/>
      <w:marLeft w:val="0"/>
      <w:marRight w:val="0"/>
      <w:marTop w:val="0"/>
      <w:marBottom w:val="0"/>
      <w:divBdr>
        <w:top w:val="none" w:sz="0" w:space="0" w:color="auto"/>
        <w:left w:val="none" w:sz="0" w:space="0" w:color="auto"/>
        <w:bottom w:val="none" w:sz="0" w:space="0" w:color="auto"/>
        <w:right w:val="none" w:sz="0" w:space="0" w:color="auto"/>
      </w:divBdr>
    </w:div>
    <w:div w:id="1342198156">
      <w:bodyDiv w:val="1"/>
      <w:marLeft w:val="0"/>
      <w:marRight w:val="0"/>
      <w:marTop w:val="0"/>
      <w:marBottom w:val="0"/>
      <w:divBdr>
        <w:top w:val="none" w:sz="0" w:space="0" w:color="auto"/>
        <w:left w:val="none" w:sz="0" w:space="0" w:color="auto"/>
        <w:bottom w:val="none" w:sz="0" w:space="0" w:color="auto"/>
        <w:right w:val="none" w:sz="0" w:space="0" w:color="auto"/>
      </w:divBdr>
    </w:div>
    <w:div w:id="1383485024">
      <w:bodyDiv w:val="1"/>
      <w:marLeft w:val="0"/>
      <w:marRight w:val="0"/>
      <w:marTop w:val="0"/>
      <w:marBottom w:val="0"/>
      <w:divBdr>
        <w:top w:val="none" w:sz="0" w:space="0" w:color="auto"/>
        <w:left w:val="none" w:sz="0" w:space="0" w:color="auto"/>
        <w:bottom w:val="none" w:sz="0" w:space="0" w:color="auto"/>
        <w:right w:val="none" w:sz="0" w:space="0" w:color="auto"/>
      </w:divBdr>
    </w:div>
    <w:div w:id="1393771894">
      <w:bodyDiv w:val="1"/>
      <w:marLeft w:val="0"/>
      <w:marRight w:val="0"/>
      <w:marTop w:val="0"/>
      <w:marBottom w:val="0"/>
      <w:divBdr>
        <w:top w:val="none" w:sz="0" w:space="0" w:color="auto"/>
        <w:left w:val="none" w:sz="0" w:space="0" w:color="auto"/>
        <w:bottom w:val="none" w:sz="0" w:space="0" w:color="auto"/>
        <w:right w:val="none" w:sz="0" w:space="0" w:color="auto"/>
      </w:divBdr>
    </w:div>
    <w:div w:id="1929656851">
      <w:bodyDiv w:val="1"/>
      <w:marLeft w:val="0"/>
      <w:marRight w:val="0"/>
      <w:marTop w:val="0"/>
      <w:marBottom w:val="0"/>
      <w:divBdr>
        <w:top w:val="none" w:sz="0" w:space="0" w:color="auto"/>
        <w:left w:val="none" w:sz="0" w:space="0" w:color="auto"/>
        <w:bottom w:val="none" w:sz="0" w:space="0" w:color="auto"/>
        <w:right w:val="none" w:sz="0" w:space="0" w:color="auto"/>
      </w:divBdr>
    </w:div>
    <w:div w:id="1948344546">
      <w:bodyDiv w:val="1"/>
      <w:marLeft w:val="0"/>
      <w:marRight w:val="0"/>
      <w:marTop w:val="0"/>
      <w:marBottom w:val="0"/>
      <w:divBdr>
        <w:top w:val="none" w:sz="0" w:space="0" w:color="auto"/>
        <w:left w:val="none" w:sz="0" w:space="0" w:color="auto"/>
        <w:bottom w:val="none" w:sz="0" w:space="0" w:color="auto"/>
        <w:right w:val="none" w:sz="0" w:space="0" w:color="auto"/>
      </w:divBdr>
      <w:divsChild>
        <w:div w:id="1089237210">
          <w:marLeft w:val="0"/>
          <w:marRight w:val="0"/>
          <w:marTop w:val="0"/>
          <w:marBottom w:val="0"/>
          <w:divBdr>
            <w:top w:val="none" w:sz="0" w:space="0" w:color="auto"/>
            <w:left w:val="none" w:sz="0" w:space="0" w:color="auto"/>
            <w:bottom w:val="none" w:sz="0" w:space="0" w:color="auto"/>
            <w:right w:val="none" w:sz="0" w:space="0" w:color="auto"/>
          </w:divBdr>
        </w:div>
      </w:divsChild>
    </w:div>
    <w:div w:id="2067096141">
      <w:bodyDiv w:val="1"/>
      <w:marLeft w:val="0"/>
      <w:marRight w:val="0"/>
      <w:marTop w:val="0"/>
      <w:marBottom w:val="0"/>
      <w:divBdr>
        <w:top w:val="none" w:sz="0" w:space="0" w:color="auto"/>
        <w:left w:val="none" w:sz="0" w:space="0" w:color="auto"/>
        <w:bottom w:val="none" w:sz="0" w:space="0" w:color="auto"/>
        <w:right w:val="none" w:sz="0" w:space="0" w:color="auto"/>
      </w:divBdr>
    </w:div>
    <w:div w:id="209750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274F64504F4E929AA0C2E711891473"/>
        <w:category>
          <w:name w:val="General"/>
          <w:gallery w:val="placeholder"/>
        </w:category>
        <w:types>
          <w:type w:val="bbPlcHdr"/>
        </w:types>
        <w:behaviors>
          <w:behavior w:val="content"/>
        </w:behaviors>
        <w:guid w:val="{6F4ABED8-AD66-4360-938D-F8C6AC505A25}"/>
      </w:docPartPr>
      <w:docPartBody>
        <w:p w:rsidR="003D6319" w:rsidRDefault="00DC3DB0" w:rsidP="00DC3DB0">
          <w:pPr>
            <w:pStyle w:val="C8274F64504F4E929AA0C2E711891473"/>
          </w:pPr>
          <w:r w:rsidRPr="00544E2D">
            <w:rPr>
              <w:rStyle w:val="PlaceholderText"/>
            </w:rPr>
            <w:t>Click or tap here to enter text.</w:t>
          </w:r>
        </w:p>
      </w:docPartBody>
    </w:docPart>
    <w:docPart>
      <w:docPartPr>
        <w:name w:val="C8EBBA76703A4AB28667CDEDBBABF297"/>
        <w:category>
          <w:name w:val="General"/>
          <w:gallery w:val="placeholder"/>
        </w:category>
        <w:types>
          <w:type w:val="bbPlcHdr"/>
        </w:types>
        <w:behaviors>
          <w:behavior w:val="content"/>
        </w:behaviors>
        <w:guid w:val="{6E03A1F2-A593-483B-B0B3-7159BE2EDEB6}"/>
      </w:docPartPr>
      <w:docPartBody>
        <w:p w:rsidR="003D6319" w:rsidRDefault="00DC3DB0" w:rsidP="00DC3DB0">
          <w:pPr>
            <w:pStyle w:val="C8EBBA76703A4AB28667CDEDBBABF297"/>
          </w:pPr>
          <w:r w:rsidRPr="00544E2D">
            <w:rPr>
              <w:rStyle w:val="PlaceholderText"/>
            </w:rPr>
            <w:t>Click or tap here to enter text.</w:t>
          </w:r>
        </w:p>
      </w:docPartBody>
    </w:docPart>
    <w:docPart>
      <w:docPartPr>
        <w:name w:val="0893C8EEB517455A88F2FDCDEFB87B0D"/>
        <w:category>
          <w:name w:val="General"/>
          <w:gallery w:val="placeholder"/>
        </w:category>
        <w:types>
          <w:type w:val="bbPlcHdr"/>
        </w:types>
        <w:behaviors>
          <w:behavior w:val="content"/>
        </w:behaviors>
        <w:guid w:val="{46EA6105-586B-4120-B081-D9BF49D7A251}"/>
      </w:docPartPr>
      <w:docPartBody>
        <w:p w:rsidR="003D6319" w:rsidRDefault="00DC3DB0" w:rsidP="00DC3DB0">
          <w:pPr>
            <w:pStyle w:val="0893C8EEB517455A88F2FDCDEFB87B0D"/>
          </w:pPr>
          <w:r w:rsidRPr="00544E2D">
            <w:rPr>
              <w:rStyle w:val="PlaceholderText"/>
            </w:rPr>
            <w:t>Click or tap here to enter text.</w:t>
          </w:r>
        </w:p>
      </w:docPartBody>
    </w:docPart>
    <w:docPart>
      <w:docPartPr>
        <w:name w:val="58D4F407AAE94ED492077DAA59D6E0CA"/>
        <w:category>
          <w:name w:val="General"/>
          <w:gallery w:val="placeholder"/>
        </w:category>
        <w:types>
          <w:type w:val="bbPlcHdr"/>
        </w:types>
        <w:behaviors>
          <w:behavior w:val="content"/>
        </w:behaviors>
        <w:guid w:val="{0A16950A-F216-48A5-A759-35B1562CFC31}"/>
      </w:docPartPr>
      <w:docPartBody>
        <w:p w:rsidR="003D6319" w:rsidRDefault="00DC3DB0" w:rsidP="00DC3DB0">
          <w:pPr>
            <w:pStyle w:val="58D4F407AAE94ED492077DAA59D6E0CA"/>
          </w:pPr>
          <w:r w:rsidRPr="00544E2D">
            <w:rPr>
              <w:rStyle w:val="PlaceholderText"/>
            </w:rPr>
            <w:t>Click or tap here to enter text.</w:t>
          </w:r>
        </w:p>
      </w:docPartBody>
    </w:docPart>
    <w:docPart>
      <w:docPartPr>
        <w:name w:val="2D4DDD51CEBF46708328C2FE898DD1E4"/>
        <w:category>
          <w:name w:val="General"/>
          <w:gallery w:val="placeholder"/>
        </w:category>
        <w:types>
          <w:type w:val="bbPlcHdr"/>
        </w:types>
        <w:behaviors>
          <w:behavior w:val="content"/>
        </w:behaviors>
        <w:guid w:val="{0FF0B62F-46AC-46B5-9F4C-90B8AFC28B29}"/>
      </w:docPartPr>
      <w:docPartBody>
        <w:p w:rsidR="003D6319" w:rsidRDefault="00DC3DB0" w:rsidP="00DC3DB0">
          <w:pPr>
            <w:pStyle w:val="2D4DDD51CEBF46708328C2FE898DD1E4"/>
          </w:pPr>
          <w:r w:rsidRPr="00544E2D">
            <w:rPr>
              <w:rStyle w:val="PlaceholderText"/>
            </w:rPr>
            <w:t>Click or tap here to enter text.</w:t>
          </w:r>
        </w:p>
      </w:docPartBody>
    </w:docPart>
    <w:docPart>
      <w:docPartPr>
        <w:name w:val="E1EBB31A2C8949429737D7497EDBD572"/>
        <w:category>
          <w:name w:val="General"/>
          <w:gallery w:val="placeholder"/>
        </w:category>
        <w:types>
          <w:type w:val="bbPlcHdr"/>
        </w:types>
        <w:behaviors>
          <w:behavior w:val="content"/>
        </w:behaviors>
        <w:guid w:val="{1290E65B-4764-4EF5-9DE6-F3A82A0FD860}"/>
      </w:docPartPr>
      <w:docPartBody>
        <w:p w:rsidR="003D6319" w:rsidRDefault="00DC3DB0" w:rsidP="00DC3DB0">
          <w:pPr>
            <w:pStyle w:val="E1EBB31A2C8949429737D7497EDBD572"/>
          </w:pPr>
          <w:r w:rsidRPr="00544E2D">
            <w:rPr>
              <w:rStyle w:val="PlaceholderText"/>
            </w:rPr>
            <w:t>Click or tap here to enter text.</w:t>
          </w:r>
        </w:p>
      </w:docPartBody>
    </w:docPart>
    <w:docPart>
      <w:docPartPr>
        <w:name w:val="05A874F9B3E942A28C70957B0FDFD853"/>
        <w:category>
          <w:name w:val="General"/>
          <w:gallery w:val="placeholder"/>
        </w:category>
        <w:types>
          <w:type w:val="bbPlcHdr"/>
        </w:types>
        <w:behaviors>
          <w:behavior w:val="content"/>
        </w:behaviors>
        <w:guid w:val="{EEB4A4ED-557F-42F5-9AC5-B2B61E1CEF0D}"/>
      </w:docPartPr>
      <w:docPartBody>
        <w:p w:rsidR="003D6319" w:rsidRDefault="00DC3DB0" w:rsidP="00DC3DB0">
          <w:pPr>
            <w:pStyle w:val="05A874F9B3E942A28C70957B0FDFD853"/>
          </w:pPr>
          <w:r w:rsidRPr="00544E2D">
            <w:rPr>
              <w:rStyle w:val="PlaceholderText"/>
            </w:rPr>
            <w:t>Click or tap here to enter text.</w:t>
          </w:r>
        </w:p>
      </w:docPartBody>
    </w:docPart>
    <w:docPart>
      <w:docPartPr>
        <w:name w:val="CFF6EAC53E3847BE8F86D42B66A3F19B"/>
        <w:category>
          <w:name w:val="General"/>
          <w:gallery w:val="placeholder"/>
        </w:category>
        <w:types>
          <w:type w:val="bbPlcHdr"/>
        </w:types>
        <w:behaviors>
          <w:behavior w:val="content"/>
        </w:behaviors>
        <w:guid w:val="{88848B43-AE8B-4B76-91E5-5C50731BA371}"/>
      </w:docPartPr>
      <w:docPartBody>
        <w:p w:rsidR="003D6319" w:rsidRDefault="00DC3DB0" w:rsidP="00DC3DB0">
          <w:pPr>
            <w:pStyle w:val="CFF6EAC53E3847BE8F86D42B66A3F19B"/>
          </w:pPr>
          <w:r w:rsidRPr="00544E2D">
            <w:rPr>
              <w:rStyle w:val="PlaceholderText"/>
            </w:rPr>
            <w:t>Click or tap here to enter text.</w:t>
          </w:r>
        </w:p>
      </w:docPartBody>
    </w:docPart>
    <w:docPart>
      <w:docPartPr>
        <w:name w:val="816D4207C27946528386834D20A7BADB"/>
        <w:category>
          <w:name w:val="General"/>
          <w:gallery w:val="placeholder"/>
        </w:category>
        <w:types>
          <w:type w:val="bbPlcHdr"/>
        </w:types>
        <w:behaviors>
          <w:behavior w:val="content"/>
        </w:behaviors>
        <w:guid w:val="{63C2FE47-432B-4907-94CC-7EE0452BCDE4}"/>
      </w:docPartPr>
      <w:docPartBody>
        <w:p w:rsidR="003D6319" w:rsidRDefault="00DC3DB0" w:rsidP="00DC3DB0">
          <w:pPr>
            <w:pStyle w:val="816D4207C27946528386834D20A7BADB"/>
          </w:pPr>
          <w:r w:rsidRPr="00544E2D">
            <w:rPr>
              <w:rStyle w:val="PlaceholderText"/>
            </w:rPr>
            <w:t>Click or tap here to enter text.</w:t>
          </w:r>
        </w:p>
      </w:docPartBody>
    </w:docPart>
    <w:docPart>
      <w:docPartPr>
        <w:name w:val="8DDF36101389451CA5F4AAEE40785E24"/>
        <w:category>
          <w:name w:val="General"/>
          <w:gallery w:val="placeholder"/>
        </w:category>
        <w:types>
          <w:type w:val="bbPlcHdr"/>
        </w:types>
        <w:behaviors>
          <w:behavior w:val="content"/>
        </w:behaviors>
        <w:guid w:val="{ACBE7426-84BA-456D-8467-9782947DD878}"/>
      </w:docPartPr>
      <w:docPartBody>
        <w:p w:rsidR="003D6319" w:rsidRDefault="00DC3DB0" w:rsidP="00DC3DB0">
          <w:pPr>
            <w:pStyle w:val="8DDF36101389451CA5F4AAEE40785E24"/>
          </w:pPr>
          <w:r w:rsidRPr="00544E2D">
            <w:rPr>
              <w:rStyle w:val="PlaceholderText"/>
            </w:rPr>
            <w:t>Click or tap here to enter text.</w:t>
          </w:r>
        </w:p>
      </w:docPartBody>
    </w:docPart>
    <w:docPart>
      <w:docPartPr>
        <w:name w:val="CBE2C0F416A14D68A0786AE8B02D9761"/>
        <w:category>
          <w:name w:val="General"/>
          <w:gallery w:val="placeholder"/>
        </w:category>
        <w:types>
          <w:type w:val="bbPlcHdr"/>
        </w:types>
        <w:behaviors>
          <w:behavior w:val="content"/>
        </w:behaviors>
        <w:guid w:val="{D5951D9C-99FB-4F5E-A5F7-BFEED7446E16}"/>
      </w:docPartPr>
      <w:docPartBody>
        <w:p w:rsidR="003D6319" w:rsidRDefault="00DC3DB0" w:rsidP="00DC3DB0">
          <w:pPr>
            <w:pStyle w:val="CBE2C0F416A14D68A0786AE8B02D9761"/>
          </w:pPr>
          <w:r w:rsidRPr="00544E2D">
            <w:rPr>
              <w:rStyle w:val="PlaceholderText"/>
            </w:rPr>
            <w:t>Click or tap here to enter text.</w:t>
          </w:r>
        </w:p>
      </w:docPartBody>
    </w:docPart>
    <w:docPart>
      <w:docPartPr>
        <w:name w:val="BB262AF835FA452EA1B4DE2C2CF3A1A9"/>
        <w:category>
          <w:name w:val="General"/>
          <w:gallery w:val="placeholder"/>
        </w:category>
        <w:types>
          <w:type w:val="bbPlcHdr"/>
        </w:types>
        <w:behaviors>
          <w:behavior w:val="content"/>
        </w:behaviors>
        <w:guid w:val="{45594EE4-14AC-41D1-868D-8B6785D727F2}"/>
      </w:docPartPr>
      <w:docPartBody>
        <w:p w:rsidR="003D6319" w:rsidRDefault="00DC3DB0" w:rsidP="00DC3DB0">
          <w:pPr>
            <w:pStyle w:val="BB262AF835FA452EA1B4DE2C2CF3A1A9"/>
          </w:pPr>
          <w:r w:rsidRPr="00544E2D">
            <w:rPr>
              <w:rStyle w:val="PlaceholderText"/>
            </w:rPr>
            <w:t>Click or tap here to enter text.</w:t>
          </w:r>
        </w:p>
      </w:docPartBody>
    </w:docPart>
    <w:docPart>
      <w:docPartPr>
        <w:name w:val="975033174AFA48039817A5D97D9EBD5B"/>
        <w:category>
          <w:name w:val="General"/>
          <w:gallery w:val="placeholder"/>
        </w:category>
        <w:types>
          <w:type w:val="bbPlcHdr"/>
        </w:types>
        <w:behaviors>
          <w:behavior w:val="content"/>
        </w:behaviors>
        <w:guid w:val="{389BD1BD-84F6-4539-B0A1-4E3FA044634C}"/>
      </w:docPartPr>
      <w:docPartBody>
        <w:p w:rsidR="003D6319" w:rsidRDefault="00DC3DB0" w:rsidP="00DC3DB0">
          <w:pPr>
            <w:pStyle w:val="975033174AFA48039817A5D97D9EBD5B"/>
          </w:pPr>
          <w:r w:rsidRPr="00544E2D">
            <w:rPr>
              <w:rStyle w:val="PlaceholderText"/>
            </w:rPr>
            <w:t>Click or tap here to enter text.</w:t>
          </w:r>
        </w:p>
      </w:docPartBody>
    </w:docPart>
    <w:docPart>
      <w:docPartPr>
        <w:name w:val="32FCCADF95B24F32A7664A95A11C7D3A"/>
        <w:category>
          <w:name w:val="General"/>
          <w:gallery w:val="placeholder"/>
        </w:category>
        <w:types>
          <w:type w:val="bbPlcHdr"/>
        </w:types>
        <w:behaviors>
          <w:behavior w:val="content"/>
        </w:behaviors>
        <w:guid w:val="{DC32C70B-4C89-420F-ACF7-2C0F1F7F3490}"/>
      </w:docPartPr>
      <w:docPartBody>
        <w:p w:rsidR="003D6319" w:rsidRDefault="00DC3DB0" w:rsidP="00DC3DB0">
          <w:pPr>
            <w:pStyle w:val="32FCCADF95B24F32A7664A95A11C7D3A"/>
          </w:pPr>
          <w:r w:rsidRPr="00544E2D">
            <w:rPr>
              <w:rStyle w:val="PlaceholderText"/>
            </w:rPr>
            <w:t>Click or tap here to enter text.</w:t>
          </w:r>
        </w:p>
      </w:docPartBody>
    </w:docPart>
    <w:docPart>
      <w:docPartPr>
        <w:name w:val="3F47D8467D2F41238384C230AB6B28B0"/>
        <w:category>
          <w:name w:val="General"/>
          <w:gallery w:val="placeholder"/>
        </w:category>
        <w:types>
          <w:type w:val="bbPlcHdr"/>
        </w:types>
        <w:behaviors>
          <w:behavior w:val="content"/>
        </w:behaviors>
        <w:guid w:val="{D8439103-DC9C-47E9-B4BB-014A22944F02}"/>
      </w:docPartPr>
      <w:docPartBody>
        <w:p w:rsidR="003D6319" w:rsidRDefault="00DC3DB0" w:rsidP="00DC3DB0">
          <w:pPr>
            <w:pStyle w:val="3F47D8467D2F41238384C230AB6B28B0"/>
          </w:pPr>
          <w:r w:rsidRPr="00544E2D">
            <w:rPr>
              <w:rStyle w:val="PlaceholderText"/>
            </w:rPr>
            <w:t>Click or tap here to enter text.</w:t>
          </w:r>
        </w:p>
      </w:docPartBody>
    </w:docPart>
    <w:docPart>
      <w:docPartPr>
        <w:name w:val="FFAFF4022AB244C59B42F0789148586C"/>
        <w:category>
          <w:name w:val="General"/>
          <w:gallery w:val="placeholder"/>
        </w:category>
        <w:types>
          <w:type w:val="bbPlcHdr"/>
        </w:types>
        <w:behaviors>
          <w:behavior w:val="content"/>
        </w:behaviors>
        <w:guid w:val="{035E884A-ACB9-4C08-9ADA-CEE51E2B79F6}"/>
      </w:docPartPr>
      <w:docPartBody>
        <w:p w:rsidR="003D6319" w:rsidRDefault="00DC3DB0" w:rsidP="00DC3DB0">
          <w:pPr>
            <w:pStyle w:val="FFAFF4022AB244C59B42F0789148586C"/>
          </w:pPr>
          <w:r w:rsidRPr="00544E2D">
            <w:rPr>
              <w:rStyle w:val="PlaceholderText"/>
            </w:rPr>
            <w:t>Click or tap here to enter text.</w:t>
          </w:r>
        </w:p>
      </w:docPartBody>
    </w:docPart>
    <w:docPart>
      <w:docPartPr>
        <w:name w:val="3C1DFE1832CD4CB5B23A6475F910C14A"/>
        <w:category>
          <w:name w:val="General"/>
          <w:gallery w:val="placeholder"/>
        </w:category>
        <w:types>
          <w:type w:val="bbPlcHdr"/>
        </w:types>
        <w:behaviors>
          <w:behavior w:val="content"/>
        </w:behaviors>
        <w:guid w:val="{A025ED7E-77EC-491C-846D-4E07B1AD9614}"/>
      </w:docPartPr>
      <w:docPartBody>
        <w:p w:rsidR="003D6319" w:rsidRDefault="00DC3DB0" w:rsidP="00DC3DB0">
          <w:pPr>
            <w:pStyle w:val="3C1DFE1832CD4CB5B23A6475F910C14A"/>
          </w:pPr>
          <w:r w:rsidRPr="00544E2D">
            <w:rPr>
              <w:rStyle w:val="PlaceholderText"/>
            </w:rPr>
            <w:t>Click or tap here to enter text.</w:t>
          </w:r>
        </w:p>
      </w:docPartBody>
    </w:docPart>
    <w:docPart>
      <w:docPartPr>
        <w:name w:val="95A6C8B575F9439698AD1F3B0B45F7A1"/>
        <w:category>
          <w:name w:val="General"/>
          <w:gallery w:val="placeholder"/>
        </w:category>
        <w:types>
          <w:type w:val="bbPlcHdr"/>
        </w:types>
        <w:behaviors>
          <w:behavior w:val="content"/>
        </w:behaviors>
        <w:guid w:val="{C50D17A0-35C1-41FB-AC92-83C735E44EE2}"/>
      </w:docPartPr>
      <w:docPartBody>
        <w:p w:rsidR="003D6319" w:rsidRDefault="00DC3DB0" w:rsidP="00DC3DB0">
          <w:pPr>
            <w:pStyle w:val="95A6C8B575F9439698AD1F3B0B45F7A1"/>
          </w:pPr>
          <w:r w:rsidRPr="00544E2D">
            <w:rPr>
              <w:rStyle w:val="PlaceholderText"/>
            </w:rPr>
            <w:t>Click or tap here to enter text.</w:t>
          </w:r>
        </w:p>
      </w:docPartBody>
    </w:docPart>
    <w:docPart>
      <w:docPartPr>
        <w:name w:val="4C019C4E1F5E4B85880543AE9E5FBEF8"/>
        <w:category>
          <w:name w:val="General"/>
          <w:gallery w:val="placeholder"/>
        </w:category>
        <w:types>
          <w:type w:val="bbPlcHdr"/>
        </w:types>
        <w:behaviors>
          <w:behavior w:val="content"/>
        </w:behaviors>
        <w:guid w:val="{07032AFF-A7E3-4246-8064-873A6B648BCD}"/>
      </w:docPartPr>
      <w:docPartBody>
        <w:p w:rsidR="003D6319" w:rsidRDefault="00DC3DB0" w:rsidP="00DC3DB0">
          <w:pPr>
            <w:pStyle w:val="4C019C4E1F5E4B85880543AE9E5FBEF8"/>
          </w:pPr>
          <w:r w:rsidRPr="00544E2D">
            <w:rPr>
              <w:rStyle w:val="PlaceholderText"/>
            </w:rPr>
            <w:t>Click or tap here to enter text.</w:t>
          </w:r>
        </w:p>
      </w:docPartBody>
    </w:docPart>
    <w:docPart>
      <w:docPartPr>
        <w:name w:val="306E9AD40574462E8A9C433CB91C263E"/>
        <w:category>
          <w:name w:val="General"/>
          <w:gallery w:val="placeholder"/>
        </w:category>
        <w:types>
          <w:type w:val="bbPlcHdr"/>
        </w:types>
        <w:behaviors>
          <w:behavior w:val="content"/>
        </w:behaviors>
        <w:guid w:val="{034A9CC3-2ECC-4386-88E6-981FE4A7265A}"/>
      </w:docPartPr>
      <w:docPartBody>
        <w:p w:rsidR="003D6319" w:rsidRDefault="00DC3DB0" w:rsidP="00DC3DB0">
          <w:pPr>
            <w:pStyle w:val="306E9AD40574462E8A9C433CB91C263E"/>
          </w:pPr>
          <w:r w:rsidRPr="00544E2D">
            <w:rPr>
              <w:rStyle w:val="PlaceholderText"/>
            </w:rPr>
            <w:t>Click or tap here to enter text.</w:t>
          </w:r>
        </w:p>
      </w:docPartBody>
    </w:docPart>
    <w:docPart>
      <w:docPartPr>
        <w:name w:val="40D42D4031524A678CCF30D6C2D685EE"/>
        <w:category>
          <w:name w:val="General"/>
          <w:gallery w:val="placeholder"/>
        </w:category>
        <w:types>
          <w:type w:val="bbPlcHdr"/>
        </w:types>
        <w:behaviors>
          <w:behavior w:val="content"/>
        </w:behaviors>
        <w:guid w:val="{7E0FEAAD-95A0-4E04-AF8E-2EBDE5851313}"/>
      </w:docPartPr>
      <w:docPartBody>
        <w:p w:rsidR="003D6319" w:rsidRDefault="00DC3DB0" w:rsidP="00DC3DB0">
          <w:pPr>
            <w:pStyle w:val="40D42D4031524A678CCF30D6C2D685EE"/>
          </w:pPr>
          <w:r w:rsidRPr="00544E2D">
            <w:rPr>
              <w:rStyle w:val="PlaceholderText"/>
            </w:rPr>
            <w:t>Click or tap here to enter text.</w:t>
          </w:r>
        </w:p>
      </w:docPartBody>
    </w:docPart>
    <w:docPart>
      <w:docPartPr>
        <w:name w:val="32A630D1A9B747B98F0AFA713D37DDEE"/>
        <w:category>
          <w:name w:val="General"/>
          <w:gallery w:val="placeholder"/>
        </w:category>
        <w:types>
          <w:type w:val="bbPlcHdr"/>
        </w:types>
        <w:behaviors>
          <w:behavior w:val="content"/>
        </w:behaviors>
        <w:guid w:val="{BE60097B-E5D5-4779-98BF-3B3622894083}"/>
      </w:docPartPr>
      <w:docPartBody>
        <w:p w:rsidR="003D6319" w:rsidRDefault="00DC3DB0" w:rsidP="00DC3DB0">
          <w:pPr>
            <w:pStyle w:val="32A630D1A9B747B98F0AFA713D37DDEE"/>
          </w:pPr>
          <w:r w:rsidRPr="00544E2D">
            <w:rPr>
              <w:rStyle w:val="PlaceholderText"/>
            </w:rPr>
            <w:t>Click or tap here to enter text.</w:t>
          </w:r>
        </w:p>
      </w:docPartBody>
    </w:docPart>
    <w:docPart>
      <w:docPartPr>
        <w:name w:val="9FE45E4DF95D4D5DB61E4A6978F17A64"/>
        <w:category>
          <w:name w:val="General"/>
          <w:gallery w:val="placeholder"/>
        </w:category>
        <w:types>
          <w:type w:val="bbPlcHdr"/>
        </w:types>
        <w:behaviors>
          <w:behavior w:val="content"/>
        </w:behaviors>
        <w:guid w:val="{FB544D73-AF46-468F-8388-838BABD1DDCF}"/>
      </w:docPartPr>
      <w:docPartBody>
        <w:p w:rsidR="003D6319" w:rsidRDefault="00DC3DB0" w:rsidP="00DC3DB0">
          <w:pPr>
            <w:pStyle w:val="9FE45E4DF95D4D5DB61E4A6978F17A64"/>
          </w:pPr>
          <w:r w:rsidRPr="00544E2D">
            <w:rPr>
              <w:rStyle w:val="PlaceholderText"/>
            </w:rPr>
            <w:t>Click or tap here to enter text.</w:t>
          </w:r>
        </w:p>
      </w:docPartBody>
    </w:docPart>
    <w:docPart>
      <w:docPartPr>
        <w:name w:val="F81FD58E9AFF476DB1271B5D3137789B"/>
        <w:category>
          <w:name w:val="General"/>
          <w:gallery w:val="placeholder"/>
        </w:category>
        <w:types>
          <w:type w:val="bbPlcHdr"/>
        </w:types>
        <w:behaviors>
          <w:behavior w:val="content"/>
        </w:behaviors>
        <w:guid w:val="{40E9818A-95A2-4AEC-946B-BA083C159A0D}"/>
      </w:docPartPr>
      <w:docPartBody>
        <w:p w:rsidR="0028064B" w:rsidRDefault="00B94428" w:rsidP="00B94428">
          <w:pPr>
            <w:pStyle w:val="F81FD58E9AFF476DB1271B5D3137789B"/>
          </w:pPr>
          <w:r w:rsidRPr="00A81741">
            <w:rPr>
              <w:rStyle w:val="PlaceholderText"/>
            </w:rPr>
            <w:t>Click or tap here to enter text.</w:t>
          </w:r>
        </w:p>
      </w:docPartBody>
    </w:docPart>
    <w:docPart>
      <w:docPartPr>
        <w:name w:val="5C175943127A4A159BFEBDAA41B03C34"/>
        <w:category>
          <w:name w:val="General"/>
          <w:gallery w:val="placeholder"/>
        </w:category>
        <w:types>
          <w:type w:val="bbPlcHdr"/>
        </w:types>
        <w:behaviors>
          <w:behavior w:val="content"/>
        </w:behaviors>
        <w:guid w:val="{CBA5B66F-C254-4E83-8F19-6B6F39387E21}"/>
      </w:docPartPr>
      <w:docPartBody>
        <w:p w:rsidR="00B558FF" w:rsidRDefault="00DF21CE" w:rsidP="00DF21CE">
          <w:pPr>
            <w:pStyle w:val="5C175943127A4A159BFEBDAA41B03C34"/>
          </w:pPr>
          <w:r w:rsidRPr="0022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B0"/>
    <w:rsid w:val="000A51AE"/>
    <w:rsid w:val="0028064B"/>
    <w:rsid w:val="003D6319"/>
    <w:rsid w:val="00B558FF"/>
    <w:rsid w:val="00B94428"/>
    <w:rsid w:val="00D03D5B"/>
    <w:rsid w:val="00DC3DB0"/>
    <w:rsid w:val="00DF21CE"/>
    <w:rsid w:val="00EF5176"/>
    <w:rsid w:val="00F67EE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21CE"/>
    <w:rPr>
      <w:color w:val="808080"/>
    </w:rPr>
  </w:style>
  <w:style w:type="paragraph" w:customStyle="1" w:styleId="C8274F64504F4E929AA0C2E711891473">
    <w:name w:val="C8274F64504F4E929AA0C2E711891473"/>
    <w:rsid w:val="00DC3DB0"/>
  </w:style>
  <w:style w:type="paragraph" w:customStyle="1" w:styleId="C8EBBA76703A4AB28667CDEDBBABF297">
    <w:name w:val="C8EBBA76703A4AB28667CDEDBBABF297"/>
    <w:rsid w:val="00DC3DB0"/>
  </w:style>
  <w:style w:type="paragraph" w:customStyle="1" w:styleId="0893C8EEB517455A88F2FDCDEFB87B0D">
    <w:name w:val="0893C8EEB517455A88F2FDCDEFB87B0D"/>
    <w:rsid w:val="00DC3DB0"/>
  </w:style>
  <w:style w:type="paragraph" w:customStyle="1" w:styleId="58D4F407AAE94ED492077DAA59D6E0CA">
    <w:name w:val="58D4F407AAE94ED492077DAA59D6E0CA"/>
    <w:rsid w:val="00DC3DB0"/>
  </w:style>
  <w:style w:type="paragraph" w:customStyle="1" w:styleId="2D4DDD51CEBF46708328C2FE898DD1E4">
    <w:name w:val="2D4DDD51CEBF46708328C2FE898DD1E4"/>
    <w:rsid w:val="00DC3DB0"/>
  </w:style>
  <w:style w:type="paragraph" w:customStyle="1" w:styleId="E1EBB31A2C8949429737D7497EDBD572">
    <w:name w:val="E1EBB31A2C8949429737D7497EDBD572"/>
    <w:rsid w:val="00DC3DB0"/>
  </w:style>
  <w:style w:type="paragraph" w:customStyle="1" w:styleId="05A874F9B3E942A28C70957B0FDFD853">
    <w:name w:val="05A874F9B3E942A28C70957B0FDFD853"/>
    <w:rsid w:val="00DC3DB0"/>
  </w:style>
  <w:style w:type="paragraph" w:customStyle="1" w:styleId="CFF6EAC53E3847BE8F86D42B66A3F19B">
    <w:name w:val="CFF6EAC53E3847BE8F86D42B66A3F19B"/>
    <w:rsid w:val="00DC3DB0"/>
  </w:style>
  <w:style w:type="paragraph" w:customStyle="1" w:styleId="816D4207C27946528386834D20A7BADB">
    <w:name w:val="816D4207C27946528386834D20A7BADB"/>
    <w:rsid w:val="00DC3DB0"/>
  </w:style>
  <w:style w:type="paragraph" w:customStyle="1" w:styleId="8DDF36101389451CA5F4AAEE40785E24">
    <w:name w:val="8DDF36101389451CA5F4AAEE40785E24"/>
    <w:rsid w:val="00DC3DB0"/>
  </w:style>
  <w:style w:type="paragraph" w:customStyle="1" w:styleId="CBE2C0F416A14D68A0786AE8B02D9761">
    <w:name w:val="CBE2C0F416A14D68A0786AE8B02D9761"/>
    <w:rsid w:val="00DC3DB0"/>
  </w:style>
  <w:style w:type="paragraph" w:customStyle="1" w:styleId="BB262AF835FA452EA1B4DE2C2CF3A1A9">
    <w:name w:val="BB262AF835FA452EA1B4DE2C2CF3A1A9"/>
    <w:rsid w:val="00DC3DB0"/>
  </w:style>
  <w:style w:type="paragraph" w:customStyle="1" w:styleId="975033174AFA48039817A5D97D9EBD5B">
    <w:name w:val="975033174AFA48039817A5D97D9EBD5B"/>
    <w:rsid w:val="00DC3DB0"/>
  </w:style>
  <w:style w:type="paragraph" w:customStyle="1" w:styleId="32FCCADF95B24F32A7664A95A11C7D3A">
    <w:name w:val="32FCCADF95B24F32A7664A95A11C7D3A"/>
    <w:rsid w:val="00DC3DB0"/>
  </w:style>
  <w:style w:type="paragraph" w:customStyle="1" w:styleId="3F47D8467D2F41238384C230AB6B28B0">
    <w:name w:val="3F47D8467D2F41238384C230AB6B28B0"/>
    <w:rsid w:val="00DC3DB0"/>
  </w:style>
  <w:style w:type="paragraph" w:customStyle="1" w:styleId="FFAFF4022AB244C59B42F0789148586C">
    <w:name w:val="FFAFF4022AB244C59B42F0789148586C"/>
    <w:rsid w:val="00DC3DB0"/>
  </w:style>
  <w:style w:type="paragraph" w:customStyle="1" w:styleId="3C1DFE1832CD4CB5B23A6475F910C14A">
    <w:name w:val="3C1DFE1832CD4CB5B23A6475F910C14A"/>
    <w:rsid w:val="00DC3DB0"/>
  </w:style>
  <w:style w:type="paragraph" w:customStyle="1" w:styleId="95A6C8B575F9439698AD1F3B0B45F7A1">
    <w:name w:val="95A6C8B575F9439698AD1F3B0B45F7A1"/>
    <w:rsid w:val="00DC3DB0"/>
  </w:style>
  <w:style w:type="paragraph" w:customStyle="1" w:styleId="4C019C4E1F5E4B85880543AE9E5FBEF8">
    <w:name w:val="4C019C4E1F5E4B85880543AE9E5FBEF8"/>
    <w:rsid w:val="00DC3DB0"/>
  </w:style>
  <w:style w:type="paragraph" w:customStyle="1" w:styleId="306E9AD40574462E8A9C433CB91C263E">
    <w:name w:val="306E9AD40574462E8A9C433CB91C263E"/>
    <w:rsid w:val="00DC3DB0"/>
  </w:style>
  <w:style w:type="paragraph" w:customStyle="1" w:styleId="40D42D4031524A678CCF30D6C2D685EE">
    <w:name w:val="40D42D4031524A678CCF30D6C2D685EE"/>
    <w:rsid w:val="00DC3DB0"/>
  </w:style>
  <w:style w:type="paragraph" w:customStyle="1" w:styleId="32A630D1A9B747B98F0AFA713D37DDEE">
    <w:name w:val="32A630D1A9B747B98F0AFA713D37DDEE"/>
    <w:rsid w:val="00DC3DB0"/>
  </w:style>
  <w:style w:type="paragraph" w:customStyle="1" w:styleId="9FE45E4DF95D4D5DB61E4A6978F17A64">
    <w:name w:val="9FE45E4DF95D4D5DB61E4A6978F17A64"/>
    <w:rsid w:val="00DC3DB0"/>
  </w:style>
  <w:style w:type="paragraph" w:customStyle="1" w:styleId="F81FD58E9AFF476DB1271B5D3137789B">
    <w:name w:val="F81FD58E9AFF476DB1271B5D3137789B"/>
    <w:rsid w:val="00B94428"/>
  </w:style>
  <w:style w:type="paragraph" w:customStyle="1" w:styleId="5C175943127A4A159BFEBDAA41B03C34">
    <w:name w:val="5C175943127A4A159BFEBDAA41B03C34"/>
    <w:rsid w:val="00DF2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BB0052CA7A14D83BDCE8EB3020652" ma:contentTypeVersion="6" ma:contentTypeDescription="Create a new document." ma:contentTypeScope="" ma:versionID="54b71d7603cb447c842fefab7f891c86">
  <xsd:schema xmlns:xsd="http://www.w3.org/2001/XMLSchema" xmlns:xs="http://www.w3.org/2001/XMLSchema" xmlns:p="http://schemas.microsoft.com/office/2006/metadata/properties" xmlns:ns2="9b5778da-f880-420e-bd79-9731db2e1680" xmlns:ns3="ac5b010f-76fb-4364-982b-b831e5e22b4a" targetNamespace="http://schemas.microsoft.com/office/2006/metadata/properties" ma:root="true" ma:fieldsID="2dbc154bd058c7b85dd1800aca059bf4" ns2:_="" ns3:_="">
    <xsd:import namespace="9b5778da-f880-420e-bd79-9731db2e1680"/>
    <xsd:import namespace="ac5b010f-76fb-4364-982b-b831e5e22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778da-f880-420e-bd79-9731db2e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b010f-76fb-4364-982b-b831e5e22b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3966516-621B-4BFD-A521-38430ACCCC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0634B6-7B4F-49D9-A9F4-92C6AE9F5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778da-f880-420e-bd79-9731db2e1680"/>
    <ds:schemaRef ds:uri="ac5b010f-76fb-4364-982b-b831e5e2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87B2-A267-46ED-B5F1-FF25773679A4}">
  <ds:schemaRefs>
    <ds:schemaRef ds:uri="http://schemas.openxmlformats.org/officeDocument/2006/bibliography"/>
  </ds:schemaRefs>
</ds:datastoreItem>
</file>

<file path=customXml/itemProps4.xml><?xml version="1.0" encoding="utf-8"?>
<ds:datastoreItem xmlns:ds="http://schemas.openxmlformats.org/officeDocument/2006/customXml" ds:itemID="{0BA10AA1-CF0F-4545-9CB3-0A72624D1949}">
  <ds:schemaRefs>
    <ds:schemaRef ds:uri="http://schemas.microsoft.com/sharepoint/v3/contenttype/forms"/>
  </ds:schemaRefs>
</ds:datastoreItem>
</file>

<file path=customXml/itemProps5.xml><?xml version="1.0" encoding="utf-8"?>
<ds:datastoreItem xmlns:ds="http://schemas.openxmlformats.org/officeDocument/2006/customXml" ds:itemID="{3878DA1C-198B-4AB5-97A9-0888A236E9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5461</Words>
  <Characters>29319</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E3 Vehicle Lease Agreement en 01 July 2012.doc</vt:lpstr>
    </vt:vector>
  </TitlesOfParts>
  <Company>IOM</Company>
  <LinksUpToDate>false</LinksUpToDate>
  <CharactersWithSpaces>34711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Vehicle Lease Agreement en 01 July 2012.doc</dc:title>
  <dc:subject/>
  <dc:creator>JREDPATH</dc:creator>
  <cp:keywords/>
  <cp:lastModifiedBy>GASPARRI Giulia</cp:lastModifiedBy>
  <cp:revision>6</cp:revision>
  <cp:lastPrinted>2010-03-03T22:27:00Z</cp:lastPrinted>
  <dcterms:created xsi:type="dcterms:W3CDTF">2023-03-23T13:47:00Z</dcterms:created>
  <dcterms:modified xsi:type="dcterms:W3CDTF">2023-04-05T12:33:00Z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IOMDOC-3-14484</vt:lpwstr>
  </property>
  <property fmtid="{D5CDD505-2E9C-101B-9397-08002B2CF9AE}" pid="3" name="_dlc_DocIdItemGuid">
    <vt:lpwstr>ebd29734-8390-427b-9e6f-0c4a99a272ce</vt:lpwstr>
  </property>
  <property fmtid="{D5CDD505-2E9C-101B-9397-08002B2CF9AE}" pid="4" name="_dlc_DocIdUrl">
    <vt:lpwstr>https://dmsportal/_layouts/15/DocIdRedir.aspx?ID=IOMDOC-3-14484, IOMDOC-3-14484</vt:lpwstr>
  </property>
  <property fmtid="{D5CDD505-2E9C-101B-9397-08002B2CF9AE}" pid="5" name="ContentTypeId">
    <vt:lpwstr>0x010100608BB0052CA7A14D83BDCE8EB3020652</vt:lpwstr>
  </property>
  <property fmtid="{D5CDD505-2E9C-101B-9397-08002B2CF9AE}" pid="6" name="DMSSCMultiFileName">
    <vt:lpwstr>E3 Vehicle Lease Agreement en 01 Sep 2015.doc</vt:lpwstr>
  </property>
  <property fmtid="{D5CDD505-2E9C-101B-9397-08002B2CF9AE}" pid="7" name="DMSSCDocTitle">
    <vt:lpwstr>E.3 Vehicle Lease Agreement EN</vt:lpwstr>
  </property>
  <property fmtid="{D5CDD505-2E9C-101B-9397-08002B2CF9AE}" pid="8" name="DMSSCControlNo">
    <vt:lpwstr>FRM/LEG/00014</vt:lpwstr>
  </property>
  <property fmtid="{D5CDD505-2E9C-101B-9397-08002B2CF9AE}" pid="9" name="DMSSCLanguage">
    <vt:lpwstr>34;#English|4fdb6f7f-87a6-4bdf-a113-af22aa89e0ff</vt:lpwstr>
  </property>
  <property fmtid="{D5CDD505-2E9C-101B-9397-08002B2CF9AE}" pid="10" name="b544404b159d4058a3bc9d0cce5d29ef">
    <vt:lpwstr>English|4fdb6f7f-87a6-4bdf-a113-af22aa89e0ff</vt:lpwstr>
  </property>
  <property fmtid="{D5CDD505-2E9C-101B-9397-08002B2CF9AE}" pid="11" name="TaxCatchAll">
    <vt:lpwstr>34;#English|4fdb6f7f-87a6-4bdf-a113-af22aa89e0ff;#312;#Legal Affairs|90b62372-27f7-4711-b02b-cac1656ecd70;#311;#HQ-LEG|693b8a0b-f253-4fa0-8b72-c524e7af6b06</vt:lpwstr>
  </property>
  <property fmtid="{D5CDD505-2E9C-101B-9397-08002B2CF9AE}" pid="12" name="DMSSCCopyright">
    <vt:lpwstr>© International Organization for Migration (IOM)</vt:lpwstr>
  </property>
  <property fmtid="{D5CDD505-2E9C-101B-9397-08002B2CF9AE}" pid="13" name="m45004dc6a5b43109e46f033994e1737">
    <vt:lpwstr>HQ-LEG|693b8a0b-f253-4fa0-8b72-c524e7af6b06</vt:lpwstr>
  </property>
  <property fmtid="{D5CDD505-2E9C-101B-9397-08002B2CF9AE}" pid="14" name="DMSSCCorpOwner">
    <vt:lpwstr>311;#HQ-LEG|693b8a0b-f253-4fa0-8b72-c524e7af6b06</vt:lpwstr>
  </property>
  <property fmtid="{D5CDD505-2E9C-101B-9397-08002B2CF9AE}" pid="15" name="df07b3dcd26544e09619a120c66e9128">
    <vt:lpwstr>Legal Affairs|90b62372-27f7-4711-b02b-cac1656ecd70</vt:lpwstr>
  </property>
  <property fmtid="{D5CDD505-2E9C-101B-9397-08002B2CF9AE}" pid="16" name="DMSSCSubjects">
    <vt:lpwstr>312;#Legal Affairs|90b62372-27f7-4711-b02b-cac1656ecd70</vt:lpwstr>
  </property>
  <property fmtid="{D5CDD505-2E9C-101B-9397-08002B2CF9AE}" pid="17" name="DMSSCKeywords">
    <vt:lpwstr/>
  </property>
  <property fmtid="{D5CDD505-2E9C-101B-9397-08002B2CF9AE}" pid="18" name="gfb351706cee45fb90c779769e632c31">
    <vt:lpwstr/>
  </property>
  <property fmtid="{D5CDD505-2E9C-101B-9397-08002B2CF9AE}" pid="19" name="DMSSCSecondaryDocuments">
    <vt:lpwstr/>
  </property>
  <property fmtid="{D5CDD505-2E9C-101B-9397-08002B2CF9AE}" pid="20" name="DMSSCOriginalFileName">
    <vt:lpwstr/>
  </property>
  <property fmtid="{D5CDD505-2E9C-101B-9397-08002B2CF9AE}" pid="21" name="display_urn:schemas-microsoft-com:office:office#Editor">
    <vt:lpwstr>PORNUEVO Jeremie</vt:lpwstr>
  </property>
  <property fmtid="{D5CDD505-2E9C-101B-9397-08002B2CF9AE}" pid="22" name="DMSSCFileNetDetails">
    <vt:lpwstr/>
  </property>
  <property fmtid="{D5CDD505-2E9C-101B-9397-08002B2CF9AE}" pid="23" name="DMSSCOGDocID">
    <vt:lpwstr>18160.0000000000</vt:lpwstr>
  </property>
  <property fmtid="{D5CDD505-2E9C-101B-9397-08002B2CF9AE}" pid="24" name="DMSSCRelatedInformation">
    <vt:lpwstr/>
  </property>
  <property fmtid="{D5CDD505-2E9C-101B-9397-08002B2CF9AE}" pid="25" name="id256f71d35345689474340dd007a09d">
    <vt:lpwstr/>
  </property>
  <property fmtid="{D5CDD505-2E9C-101B-9397-08002B2CF9AE}" pid="26" name="a5c21126b0694d93a778523f94f94e6e">
    <vt:lpwstr/>
  </property>
  <property fmtid="{D5CDD505-2E9C-101B-9397-08002B2CF9AE}" pid="27" name="DMSSCCountryofDutyStation">
    <vt:lpwstr/>
  </property>
  <property fmtid="{D5CDD505-2E9C-101B-9397-08002B2CF9AE}" pid="28" name="m63e22d85a01426b88ef9c83ec989ddc">
    <vt:lpwstr/>
  </property>
  <property fmtid="{D5CDD505-2E9C-101B-9397-08002B2CF9AE}" pid="29" name="bec6e32e305846fc8e862047ed16a744">
    <vt:lpwstr/>
  </property>
  <property fmtid="{D5CDD505-2E9C-101B-9397-08002B2CF9AE}" pid="30" name="DMSSCTypeofAgreement">
    <vt:lpwstr/>
  </property>
  <property fmtid="{D5CDD505-2E9C-101B-9397-08002B2CF9AE}" pid="31" name="MSIP_Label_65b15e2b-c6d2-488b-8aea-978109a77633_Enabled">
    <vt:lpwstr>true</vt:lpwstr>
  </property>
  <property fmtid="{D5CDD505-2E9C-101B-9397-08002B2CF9AE}" pid="32" name="MSIP_Label_65b15e2b-c6d2-488b-8aea-978109a77633_SetDate">
    <vt:lpwstr>2021-10-30T03:19:49Z</vt:lpwstr>
  </property>
  <property fmtid="{D5CDD505-2E9C-101B-9397-08002B2CF9AE}" pid="33" name="MSIP_Label_65b15e2b-c6d2-488b-8aea-978109a77633_Method">
    <vt:lpwstr>Privileged</vt:lpwstr>
  </property>
  <property fmtid="{D5CDD505-2E9C-101B-9397-08002B2CF9AE}" pid="34" name="MSIP_Label_65b15e2b-c6d2-488b-8aea-978109a77633_Name">
    <vt:lpwstr>IOMLb0010IN123173</vt:lpwstr>
  </property>
  <property fmtid="{D5CDD505-2E9C-101B-9397-08002B2CF9AE}" pid="35" name="MSIP_Label_65b15e2b-c6d2-488b-8aea-978109a77633_SiteId">
    <vt:lpwstr>1588262d-23fb-43b4-bd6e-bce49c8e6186</vt:lpwstr>
  </property>
  <property fmtid="{D5CDD505-2E9C-101B-9397-08002B2CF9AE}" pid="36" name="MSIP_Label_65b15e2b-c6d2-488b-8aea-978109a77633_ActionId">
    <vt:lpwstr>56ea48d1-33f6-4d7b-81f1-e46ea3269a9a</vt:lpwstr>
  </property>
  <property fmtid="{D5CDD505-2E9C-101B-9397-08002B2CF9AE}" pid="37" name="MSIP_Label_65b15e2b-c6d2-488b-8aea-978109a77633_ContentBits">
    <vt:lpwstr>0</vt:lpwstr>
  </property>
</Properties>
</file>